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参评作品推荐表</w:t>
      </w:r>
    </w:p>
    <w:tbl>
      <w:tblPr>
        <w:tblStyle w:val="5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刘韵洁：我不敢老得太早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2023年度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27分20秒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广播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ind w:firstLine="48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新闻访谈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  <w:szCs w:val="22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杨洋、沈良芸、原玲、宋宇、王鋆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集体（任晓润、周长城、张鹏、夏璐）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南京广播电视集团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AM1008、FM106.9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32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《1069正在播报》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32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2023年11月8日19点32分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32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szCs w:val="22"/>
                <w:highlight w:val="yello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简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spacing w:line="340" w:lineRule="exact"/>
              <w:ind w:firstLine="480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该新闻访谈跨度约四个月，是记者不断淬炼“四力”，多次约访、多场景对话，推出的有思想、有温度、有质感、有力量的作品。</w:t>
            </w:r>
          </w:p>
          <w:p>
            <w:pPr>
              <w:spacing w:line="340" w:lineRule="exact"/>
              <w:ind w:firstLine="480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记者首先敏锐抓住了习近平总书记2023年7月6日来南京考察调研这一重大新闻事件的契机，第一时间约访了向总书记汇报的中国工程院院士、紫金山实验室主任刘韵洁。11月，刘韵洁院士当选2023年江苏省“最美科技工作者”，记者随即再次约访。</w:t>
            </w:r>
          </w:p>
          <w:p>
            <w:pPr>
              <w:spacing w:line="340" w:lineRule="exact"/>
              <w:ind w:firstLine="480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该访谈巧妙挖掘出刘韵洁及其团队向总书记交“作业”这一新闻点，从“作业”切入，但又没有局限于“作业”本身，而是回顾了互联网科技浪潮中的“挖沙人”一次次主动选择，还原了其在不同时期的“闯”与“创”，刻画了一个“挖沙人”“老青年”“追梦人”的立体形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呼应了“我不敢老得太早”这一主题。访谈的过程，也是晚辈向长辈“借智”的过程。</w:t>
            </w:r>
          </w:p>
          <w:p>
            <w:pPr>
              <w:spacing w:line="340" w:lineRule="exact"/>
              <w:ind w:firstLine="480"/>
              <w:textAlignment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该访谈通过真挚的对话交流，结合精当的介绍，层层递进，客观而令人信服地展现出老一辈中国科学家的初心与使命、责任与担当、情怀与热爱；同时，深入浅出地“解读”了我国阔步迈向网络强国的发展历程。因此，该作品不仅是重大主题报道的一次成功实践，也是对新闻访谈节目的一次创新突破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504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申报单位填写作品公示网址，公示网站应具有新闻信息登载资质。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  <w:t xml:space="preserve">  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  <w:t>推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  <w:t>荐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  <w:t>理</w:t>
            </w:r>
          </w:p>
          <w:p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</w:rPr>
              <w:t>由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2"/>
                <w:lang w:val="en-US" w:eastAsia="zh-CN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  <w:szCs w:val="22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暂不填写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szCs w:val="22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  <w:szCs w:val="22"/>
                <w:lang w:val="en-US" w:eastAsia="zh-CN"/>
              </w:rPr>
              <w:t xml:space="preserve">                      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  <w:szCs w:val="22"/>
              </w:rPr>
              <w:t>签名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szCs w:val="22"/>
              </w:rPr>
              <w:t>（盖单位公章）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  <w:szCs w:val="22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32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szCs w:val="22"/>
              </w:rPr>
              <w:t xml:space="preserve">                                              年  月  日</w:t>
            </w:r>
          </w:p>
        </w:tc>
      </w:tr>
    </w:tbl>
    <w:p>
      <w:pPr>
        <w:rPr>
          <w:rFonts w:hint="default" w:ascii="Times New Roman" w:hAnsi="Times New Roman" w:eastAsia="方正仿宋_GB2312" w:cs="Times New Roman"/>
          <w:sz w:val="32"/>
          <w:szCs w:val="2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98DD7A60-B6C8-4838-8D29-3060073268D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850F98D6-4B51-4C3B-8694-C284E85872A5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4DF64E71-1DBB-487D-84C0-81C08E63DA82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71BF100F-7403-4FC1-8779-8EBD380B223F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E5ECF2A2-19BB-4212-86EB-649C859A82C0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D6A06B75-2BDD-40D1-B8F0-50D4D5E25D9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zN2Q2YmNiNzBhM2NmMjE0NjMwNzQ2MjMxZjhlMDEifQ=="/>
  </w:docVars>
  <w:rsids>
    <w:rsidRoot w:val="6EFA78BD"/>
    <w:rsid w:val="017A4B4B"/>
    <w:rsid w:val="39C96C27"/>
    <w:rsid w:val="41A013EF"/>
    <w:rsid w:val="4A920C7E"/>
    <w:rsid w:val="52571024"/>
    <w:rsid w:val="6EFA78BD"/>
    <w:rsid w:val="7F32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unhideWhenUsed/>
    <w:qFormat/>
    <w:uiPriority w:val="99"/>
    <w:pPr>
      <w:widowControl w:val="0"/>
      <w:spacing w:after="120"/>
      <w:jc w:val="both"/>
    </w:pPr>
    <w:rPr>
      <w:rFonts w:eastAsia="方正仿宋_GB2312" w:asciiTheme="minorHAnsi" w:hAnsiTheme="minorHAnsi" w:cstheme="minorBidi"/>
      <w:kern w:val="2"/>
      <w:sz w:val="16"/>
      <w:szCs w:val="16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755</Words>
  <Characters>791</Characters>
  <Lines>0</Lines>
  <Paragraphs>0</Paragraphs>
  <TotalTime>0</TotalTime>
  <ScaleCrop>false</ScaleCrop>
  <LinksUpToDate>false</LinksUpToDate>
  <CharactersWithSpaces>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2026-07-16T01:28:00Z</dcterms:created>
  <dc:creator>顾青</dc:creator>
  <cp:lastModifiedBy>顾青</cp:lastModifiedBy>
  <cp:lastPrinted>2026-07-17T09:20:00Z</cp:lastPrinted>
  <dcterms:modified xsi:type="dcterms:W3CDTF">2026-07-24T08:53:49Z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217C82B5A8504E199CD2F9158A5BD990_13</vt:lpwstr>
  </property>
  <property fmtid="{D5CDD505-2E9C-101B-9397-08002B2CF9AE}" pid="4" name="KSOTemplateDocerSaveRecord">
    <vt:lpwstr>eyJoZGlkIjoiNTNlNmJhMTg3NDBiOWRhYTNjMTdiMmRkZmE4N2E4NzQiLCJ1c2VySWQiOiIxNDY5ODg2NjM1In0=</vt:lpwstr>
  </property>
</Properties>
</file>