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D3234" w:rsidRDefault="008D2963">
      <w:pPr>
        <w:spacing w:line="500" w:lineRule="exact"/>
        <w:rPr>
          <w:rFonts w:eastAsia="楷体"/>
          <w:bCs/>
          <w:sz w:val="28"/>
          <w:szCs w:val="28"/>
        </w:rPr>
      </w:pPr>
      <w:r>
        <w:rPr>
          <w:rFonts w:eastAsia="楷体"/>
          <w:bCs/>
          <w:sz w:val="28"/>
          <w:szCs w:val="28"/>
        </w:rPr>
        <w:t>附件</w:t>
      </w:r>
      <w:r>
        <w:rPr>
          <w:rFonts w:eastAsia="楷体"/>
          <w:bCs/>
          <w:sz w:val="28"/>
          <w:szCs w:val="28"/>
        </w:rPr>
        <w:t>1</w:t>
      </w:r>
    </w:p>
    <w:p w:rsidR="00AD3234" w:rsidRDefault="008D2963" w:rsidP="00767189">
      <w:pPr>
        <w:spacing w:afterLines="100" w:line="500" w:lineRule="exact"/>
        <w:jc w:val="center"/>
        <w:rPr>
          <w:rFonts w:eastAsia="方正小标宋_GBK"/>
          <w:color w:val="221E1F"/>
          <w:sz w:val="36"/>
          <w:szCs w:val="36"/>
          <w:u w:color="000000"/>
        </w:rPr>
      </w:pPr>
      <w:r>
        <w:rPr>
          <w:rFonts w:eastAsia="方正小标宋_GBK"/>
          <w:color w:val="221E1F"/>
          <w:sz w:val="36"/>
          <w:szCs w:val="36"/>
          <w:u w:color="000000"/>
        </w:rPr>
        <w:t>2024</w:t>
      </w:r>
      <w:r>
        <w:rPr>
          <w:rFonts w:eastAsia="方正小标宋_GBK"/>
          <w:color w:val="221E1F"/>
          <w:sz w:val="36"/>
          <w:szCs w:val="36"/>
          <w:u w:color="000000"/>
        </w:rPr>
        <w:t>年度江苏省好新闻（网络作品）推荐作品目录</w:t>
      </w:r>
    </w:p>
    <w:tbl>
      <w:tblPr>
        <w:tblpPr w:leftFromText="180" w:rightFromText="180" w:vertAnchor="page" w:horzAnchor="page" w:tblpXSpec="center" w:tblpY="3437"/>
        <w:tblOverlap w:val="never"/>
        <w:tblW w:w="101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820"/>
        <w:gridCol w:w="1057"/>
        <w:gridCol w:w="1606"/>
        <w:gridCol w:w="1290"/>
        <w:gridCol w:w="1260"/>
        <w:gridCol w:w="1030"/>
        <w:gridCol w:w="886"/>
        <w:gridCol w:w="104"/>
        <w:gridCol w:w="1305"/>
        <w:gridCol w:w="780"/>
      </w:tblGrid>
      <w:tr w:rsidR="00AD3234">
        <w:trPr>
          <w:trHeight w:val="760"/>
          <w:jc w:val="center"/>
        </w:trPr>
        <w:tc>
          <w:tcPr>
            <w:tcW w:w="820" w:type="dxa"/>
          </w:tcPr>
          <w:p w:rsidR="00AD3234" w:rsidRDefault="008D2963">
            <w:pPr>
              <w:pStyle w:val="TableParagraph"/>
              <w:spacing w:before="214"/>
              <w:ind w:left="126"/>
              <w:jc w:val="center"/>
              <w:rPr>
                <w:rFonts w:ascii="Times New Roman" w:eastAsia="方正仿宋_GBK" w:hAnsi="Times New Roman" w:cs="Times New Roman"/>
                <w:kern w:val="2"/>
                <w:sz w:val="28"/>
                <w:szCs w:val="28"/>
              </w:rPr>
            </w:pPr>
            <w:r>
              <w:rPr>
                <w:rFonts w:ascii="Times New Roman" w:eastAsia="方正仿宋_GBK" w:hAnsi="Times New Roman" w:cs="Times New Roman"/>
                <w:kern w:val="2"/>
                <w:sz w:val="28"/>
                <w:szCs w:val="28"/>
              </w:rPr>
              <w:t>序号</w:t>
            </w:r>
          </w:p>
        </w:tc>
        <w:tc>
          <w:tcPr>
            <w:tcW w:w="2663" w:type="dxa"/>
            <w:gridSpan w:val="2"/>
          </w:tcPr>
          <w:p w:rsidR="00AD3234" w:rsidRDefault="008D2963">
            <w:pPr>
              <w:pStyle w:val="TableParagraph"/>
              <w:spacing w:before="214"/>
              <w:ind w:left="856"/>
              <w:rPr>
                <w:rFonts w:ascii="Times New Roman" w:eastAsia="方正仿宋_GBK" w:hAnsi="Times New Roman" w:cs="Times New Roman"/>
                <w:kern w:val="2"/>
                <w:sz w:val="28"/>
                <w:szCs w:val="28"/>
              </w:rPr>
            </w:pPr>
            <w:r>
              <w:rPr>
                <w:rFonts w:ascii="Times New Roman" w:eastAsia="方正仿宋_GBK" w:hAnsi="Times New Roman" w:cs="Times New Roman"/>
                <w:kern w:val="2"/>
                <w:sz w:val="28"/>
                <w:szCs w:val="28"/>
              </w:rPr>
              <w:t>作品标题</w:t>
            </w:r>
          </w:p>
        </w:tc>
        <w:tc>
          <w:tcPr>
            <w:tcW w:w="1290" w:type="dxa"/>
          </w:tcPr>
          <w:p w:rsidR="00AD3234" w:rsidRDefault="008D2963">
            <w:pPr>
              <w:pStyle w:val="TableParagraph"/>
              <w:spacing w:before="214"/>
              <w:ind w:left="148"/>
              <w:rPr>
                <w:rFonts w:ascii="Times New Roman" w:eastAsia="方正仿宋_GBK" w:hAnsi="Times New Roman" w:cs="Times New Roman"/>
                <w:kern w:val="2"/>
                <w:sz w:val="28"/>
                <w:szCs w:val="28"/>
              </w:rPr>
            </w:pPr>
            <w:r>
              <w:rPr>
                <w:rFonts w:ascii="Times New Roman" w:eastAsia="方正仿宋_GBK" w:hAnsi="Times New Roman" w:cs="Times New Roman"/>
                <w:kern w:val="2"/>
                <w:sz w:val="28"/>
                <w:szCs w:val="28"/>
              </w:rPr>
              <w:t>参评项目</w:t>
            </w:r>
          </w:p>
        </w:tc>
        <w:tc>
          <w:tcPr>
            <w:tcW w:w="1260" w:type="dxa"/>
          </w:tcPr>
          <w:p w:rsidR="00AD3234" w:rsidRDefault="008D2963">
            <w:pPr>
              <w:pStyle w:val="TableParagraph"/>
              <w:spacing w:before="24" w:line="387" w:lineRule="exact"/>
              <w:ind w:left="41"/>
              <w:jc w:val="center"/>
              <w:rPr>
                <w:rFonts w:ascii="Times New Roman" w:eastAsia="方正仿宋_GBK" w:hAnsi="Times New Roman" w:cs="Times New Roman"/>
                <w:kern w:val="2"/>
                <w:sz w:val="28"/>
                <w:szCs w:val="28"/>
              </w:rPr>
            </w:pPr>
            <w:r>
              <w:rPr>
                <w:rFonts w:ascii="Times New Roman" w:eastAsia="方正仿宋_GBK" w:hAnsi="Times New Roman" w:cs="Times New Roman"/>
                <w:kern w:val="2"/>
                <w:sz w:val="28"/>
                <w:szCs w:val="28"/>
              </w:rPr>
              <w:t>字数</w:t>
            </w:r>
          </w:p>
          <w:p w:rsidR="00AD3234" w:rsidRDefault="008D2963">
            <w:pPr>
              <w:pStyle w:val="TableParagraph"/>
              <w:spacing w:line="329" w:lineRule="exact"/>
              <w:ind w:left="100"/>
              <w:jc w:val="center"/>
              <w:rPr>
                <w:rFonts w:ascii="Times New Roman" w:eastAsia="方正仿宋_GBK" w:hAnsi="Times New Roman" w:cs="Times New Roman"/>
                <w:kern w:val="2"/>
                <w:sz w:val="28"/>
                <w:szCs w:val="28"/>
              </w:rPr>
            </w:pPr>
            <w:r>
              <w:rPr>
                <w:rFonts w:ascii="Times New Roman" w:eastAsia="方正仿宋_GBK" w:hAnsi="Times New Roman" w:cs="Times New Roman"/>
                <w:kern w:val="2"/>
                <w:sz w:val="28"/>
                <w:szCs w:val="28"/>
              </w:rPr>
              <w:t>（时长）</w:t>
            </w:r>
          </w:p>
        </w:tc>
        <w:tc>
          <w:tcPr>
            <w:tcW w:w="1916" w:type="dxa"/>
            <w:gridSpan w:val="2"/>
          </w:tcPr>
          <w:p w:rsidR="00AD3234" w:rsidRDefault="008D2963">
            <w:pPr>
              <w:pStyle w:val="TableParagraph"/>
              <w:spacing w:before="214"/>
              <w:ind w:left="134"/>
              <w:rPr>
                <w:rFonts w:ascii="Times New Roman" w:eastAsia="方正仿宋_GBK" w:hAnsi="Times New Roman" w:cs="Times New Roman"/>
                <w:kern w:val="2"/>
                <w:sz w:val="28"/>
                <w:szCs w:val="28"/>
              </w:rPr>
            </w:pPr>
            <w:r>
              <w:rPr>
                <w:rFonts w:ascii="Times New Roman" w:eastAsia="方正仿宋_GBK" w:hAnsi="Times New Roman" w:cs="Times New Roman"/>
                <w:kern w:val="2"/>
                <w:sz w:val="28"/>
                <w:szCs w:val="28"/>
              </w:rPr>
              <w:t>作者姓名</w:t>
            </w:r>
          </w:p>
        </w:tc>
        <w:tc>
          <w:tcPr>
            <w:tcW w:w="1409" w:type="dxa"/>
            <w:gridSpan w:val="2"/>
          </w:tcPr>
          <w:p w:rsidR="00AD3234" w:rsidRDefault="008D2963">
            <w:pPr>
              <w:pStyle w:val="TableParagraph"/>
              <w:spacing w:before="214"/>
              <w:ind w:left="114"/>
              <w:jc w:val="center"/>
              <w:rPr>
                <w:rFonts w:ascii="Times New Roman" w:eastAsia="方正仿宋_GBK" w:hAnsi="Times New Roman" w:cs="Times New Roman"/>
                <w:kern w:val="2"/>
                <w:sz w:val="28"/>
                <w:szCs w:val="28"/>
              </w:rPr>
            </w:pPr>
            <w:r>
              <w:rPr>
                <w:rFonts w:ascii="Times New Roman" w:eastAsia="方正仿宋_GBK" w:hAnsi="Times New Roman" w:cs="Times New Roman"/>
                <w:kern w:val="2"/>
                <w:sz w:val="28"/>
                <w:szCs w:val="28"/>
              </w:rPr>
              <w:t>推荐单位</w:t>
            </w:r>
          </w:p>
        </w:tc>
        <w:tc>
          <w:tcPr>
            <w:tcW w:w="780" w:type="dxa"/>
            <w:vAlign w:val="center"/>
          </w:tcPr>
          <w:p w:rsidR="00AD3234" w:rsidRDefault="008D2963">
            <w:pPr>
              <w:pStyle w:val="TableParagraph"/>
              <w:spacing w:before="214"/>
              <w:ind w:left="157"/>
              <w:jc w:val="center"/>
              <w:rPr>
                <w:rFonts w:ascii="Times New Roman" w:eastAsia="方正仿宋_GBK" w:hAnsi="Times New Roman" w:cs="Times New Roman"/>
                <w:kern w:val="2"/>
                <w:sz w:val="28"/>
                <w:szCs w:val="28"/>
              </w:rPr>
            </w:pPr>
            <w:r>
              <w:rPr>
                <w:rFonts w:ascii="Times New Roman" w:eastAsia="方正仿宋_GBK" w:hAnsi="Times New Roman" w:cs="Times New Roman"/>
                <w:kern w:val="2"/>
                <w:sz w:val="28"/>
                <w:szCs w:val="28"/>
              </w:rPr>
              <w:t>备注</w:t>
            </w:r>
          </w:p>
        </w:tc>
      </w:tr>
      <w:tr w:rsidR="00AD3234">
        <w:trPr>
          <w:trHeight w:val="1759"/>
          <w:jc w:val="center"/>
        </w:trPr>
        <w:tc>
          <w:tcPr>
            <w:tcW w:w="820" w:type="dxa"/>
          </w:tcPr>
          <w:p w:rsidR="00AD3234" w:rsidRDefault="00AD3234">
            <w:pPr>
              <w:pStyle w:val="TableParagraph"/>
              <w:rPr>
                <w:rFonts w:ascii="Times New Roman" w:eastAsia="方正仿宋_GBK" w:hAnsi="Times New Roman" w:cs="Times New Roman"/>
                <w:kern w:val="2"/>
                <w:sz w:val="28"/>
                <w:szCs w:val="28"/>
              </w:rPr>
            </w:pPr>
          </w:p>
        </w:tc>
        <w:tc>
          <w:tcPr>
            <w:tcW w:w="2663" w:type="dxa"/>
            <w:gridSpan w:val="2"/>
            <w:vAlign w:val="center"/>
          </w:tcPr>
          <w:p w:rsidR="00AD3234" w:rsidRDefault="008D2963">
            <w:pPr>
              <w:widowControl w:val="0"/>
              <w:spacing w:line="380" w:lineRule="exact"/>
              <w:jc w:val="both"/>
              <w:rPr>
                <w:rFonts w:ascii="宋体" w:hAnsi="宋体" w:cs="宋体"/>
                <w:kern w:val="2"/>
                <w:sz w:val="21"/>
                <w:szCs w:val="21"/>
                <w:lang w:bidi="zh-CN"/>
              </w:rPr>
            </w:pPr>
            <w:r>
              <w:rPr>
                <w:rFonts w:ascii="宋体" w:hAnsi="宋体" w:cs="宋体" w:hint="eastAsia"/>
                <w:kern w:val="2"/>
                <w:sz w:val="21"/>
                <w:szCs w:val="21"/>
                <w:lang w:bidi="zh-CN"/>
              </w:rPr>
              <w:t>总标题：《记者调查：公共绿地为何成了自家停车场？》</w:t>
            </w:r>
          </w:p>
          <w:p w:rsidR="00AD3234" w:rsidRDefault="008D2963">
            <w:pPr>
              <w:widowControl w:val="0"/>
              <w:spacing w:line="300" w:lineRule="exact"/>
              <w:jc w:val="both"/>
              <w:rPr>
                <w:rFonts w:ascii="宋体" w:hAnsi="宋体" w:cs="宋体"/>
                <w:kern w:val="2"/>
                <w:sz w:val="21"/>
                <w:szCs w:val="21"/>
                <w:lang w:bidi="zh-CN"/>
              </w:rPr>
            </w:pPr>
            <w:r>
              <w:rPr>
                <w:rFonts w:ascii="宋体" w:hAnsi="宋体" w:cs="宋体" w:hint="eastAsia"/>
                <w:kern w:val="2"/>
                <w:sz w:val="21"/>
                <w:szCs w:val="21"/>
                <w:lang w:bidi="zh-CN"/>
              </w:rPr>
              <w:t>1.</w:t>
            </w:r>
            <w:r>
              <w:rPr>
                <w:rFonts w:ascii="宋体" w:hAnsi="宋体" w:cs="宋体" w:hint="eastAsia"/>
                <w:kern w:val="2"/>
                <w:sz w:val="21"/>
                <w:szCs w:val="21"/>
                <w:lang w:bidi="zh-CN"/>
              </w:rPr>
              <w:t>《记者调查：公共绿地被围挡</w:t>
            </w:r>
            <w:r>
              <w:rPr>
                <w:rFonts w:ascii="宋体" w:hAnsi="宋体" w:cs="宋体" w:hint="eastAsia"/>
                <w:kern w:val="2"/>
                <w:sz w:val="21"/>
                <w:szCs w:val="21"/>
                <w:lang w:bidi="zh-CN"/>
              </w:rPr>
              <w:t xml:space="preserve"> </w:t>
            </w:r>
            <w:r>
              <w:rPr>
                <w:rFonts w:ascii="宋体" w:hAnsi="宋体" w:cs="宋体" w:hint="eastAsia"/>
                <w:kern w:val="2"/>
                <w:sz w:val="21"/>
                <w:szCs w:val="21"/>
                <w:lang w:bidi="zh-CN"/>
              </w:rPr>
              <w:t>挂牌成自家停车场》</w:t>
            </w:r>
          </w:p>
          <w:p w:rsidR="00AD3234" w:rsidRDefault="008D2963">
            <w:pPr>
              <w:pStyle w:val="TableParagraph"/>
              <w:jc w:val="both"/>
              <w:rPr>
                <w:rFonts w:ascii="宋体" w:hAnsi="宋体" w:cs="宋体"/>
                <w:kern w:val="2"/>
                <w:sz w:val="21"/>
                <w:szCs w:val="21"/>
              </w:rPr>
            </w:pPr>
            <w:r>
              <w:rPr>
                <w:rFonts w:ascii="宋体" w:hAnsi="宋体" w:cs="宋体" w:hint="eastAsia"/>
                <w:kern w:val="2"/>
                <w:sz w:val="21"/>
                <w:szCs w:val="21"/>
              </w:rPr>
              <w:t>2</w:t>
            </w:r>
            <w:r>
              <w:rPr>
                <w:rFonts w:ascii="宋体" w:eastAsia="宋体" w:hAnsi="宋体" w:cs="宋体" w:hint="eastAsia"/>
                <w:kern w:val="2"/>
                <w:sz w:val="21"/>
                <w:szCs w:val="21"/>
                <w:lang w:val="en-US"/>
              </w:rPr>
              <w:t>.</w:t>
            </w:r>
            <w:r>
              <w:rPr>
                <w:rFonts w:ascii="宋体" w:eastAsia="宋体" w:hAnsi="宋体" w:cs="宋体" w:hint="eastAsia"/>
                <w:kern w:val="2"/>
                <w:sz w:val="21"/>
                <w:szCs w:val="21"/>
                <w:lang w:val="en-US"/>
              </w:rPr>
              <w:t>《公共绿地成自家停车场</w:t>
            </w:r>
            <w:r>
              <w:rPr>
                <w:rFonts w:ascii="宋体" w:eastAsia="宋体" w:hAnsi="宋体" w:cs="宋体" w:hint="eastAsia"/>
                <w:kern w:val="2"/>
                <w:sz w:val="21"/>
                <w:szCs w:val="21"/>
                <w:lang w:val="en-US"/>
              </w:rPr>
              <w:t xml:space="preserve"> </w:t>
            </w:r>
            <w:r>
              <w:rPr>
                <w:rFonts w:ascii="宋体" w:eastAsia="宋体" w:hAnsi="宋体" w:cs="宋体" w:hint="eastAsia"/>
                <w:kern w:val="2"/>
                <w:sz w:val="21"/>
                <w:szCs w:val="21"/>
                <w:lang w:val="en-US"/>
              </w:rPr>
              <w:t>城管：红线外违法建筑拆除》</w:t>
            </w:r>
          </w:p>
          <w:p w:rsidR="00AD3234" w:rsidRDefault="008D2963">
            <w:pPr>
              <w:pStyle w:val="TableParagraph"/>
              <w:jc w:val="both"/>
              <w:rPr>
                <w:rFonts w:ascii="宋体" w:hAnsi="宋体" w:cs="宋体"/>
                <w:kern w:val="2"/>
                <w:sz w:val="21"/>
                <w:szCs w:val="21"/>
              </w:rPr>
            </w:pPr>
            <w:r>
              <w:rPr>
                <w:rFonts w:ascii="宋体" w:eastAsia="宋体" w:hAnsi="宋体" w:cs="宋体" w:hint="eastAsia"/>
                <w:kern w:val="2"/>
                <w:sz w:val="21"/>
                <w:szCs w:val="21"/>
                <w:lang w:val="en-US"/>
              </w:rPr>
              <w:t>3.</w:t>
            </w:r>
            <w:r>
              <w:rPr>
                <w:rFonts w:ascii="宋体" w:eastAsia="宋体" w:hAnsi="宋体" w:cs="宋体" w:hint="eastAsia"/>
                <w:kern w:val="2"/>
                <w:sz w:val="21"/>
                <w:szCs w:val="21"/>
                <w:lang w:val="en-US"/>
              </w:rPr>
              <w:t>《新闻追踪：停车场围挡确认违建</w:t>
            </w:r>
            <w:r>
              <w:rPr>
                <w:rFonts w:ascii="宋体" w:eastAsia="宋体" w:hAnsi="宋体" w:cs="宋体" w:hint="eastAsia"/>
                <w:kern w:val="2"/>
                <w:sz w:val="21"/>
                <w:szCs w:val="21"/>
                <w:lang w:val="en-US"/>
              </w:rPr>
              <w:t xml:space="preserve"> </w:t>
            </w:r>
            <w:r>
              <w:rPr>
                <w:rFonts w:ascii="宋体" w:eastAsia="宋体" w:hAnsi="宋体" w:cs="宋体" w:hint="eastAsia"/>
                <w:kern w:val="2"/>
                <w:sz w:val="21"/>
                <w:szCs w:val="21"/>
                <w:lang w:val="en-US"/>
              </w:rPr>
              <w:t>城管部门组织拆除》</w:t>
            </w:r>
          </w:p>
        </w:tc>
        <w:tc>
          <w:tcPr>
            <w:tcW w:w="1290" w:type="dxa"/>
            <w:vAlign w:val="center"/>
          </w:tcPr>
          <w:p w:rsidR="00AD3234" w:rsidRDefault="008D2963">
            <w:pPr>
              <w:pStyle w:val="TableParagraph"/>
              <w:jc w:val="center"/>
              <w:rPr>
                <w:rFonts w:ascii="宋体" w:eastAsia="宋体" w:hAnsi="宋体" w:cs="宋体"/>
                <w:kern w:val="2"/>
                <w:sz w:val="21"/>
                <w:szCs w:val="21"/>
              </w:rPr>
            </w:pPr>
            <w:r>
              <w:rPr>
                <w:rFonts w:ascii="宋体" w:eastAsia="宋体" w:hAnsi="宋体" w:cs="宋体" w:hint="eastAsia"/>
                <w:kern w:val="2"/>
                <w:sz w:val="21"/>
                <w:szCs w:val="21"/>
              </w:rPr>
              <w:t>系列报道</w:t>
            </w:r>
          </w:p>
        </w:tc>
        <w:tc>
          <w:tcPr>
            <w:tcW w:w="1260" w:type="dxa"/>
            <w:vAlign w:val="center"/>
          </w:tcPr>
          <w:p w:rsidR="00AD3234" w:rsidRDefault="008D2963">
            <w:pPr>
              <w:widowControl w:val="0"/>
              <w:spacing w:line="380" w:lineRule="exact"/>
              <w:jc w:val="center"/>
              <w:rPr>
                <w:rFonts w:ascii="宋体" w:hAnsi="宋体" w:cs="宋体"/>
                <w:kern w:val="2"/>
                <w:sz w:val="21"/>
                <w:szCs w:val="21"/>
                <w:lang w:val="zh-CN" w:bidi="zh-CN"/>
              </w:rPr>
            </w:pPr>
            <w:r>
              <w:rPr>
                <w:rFonts w:ascii="宋体" w:hAnsi="宋体" w:cs="宋体" w:hint="eastAsia"/>
                <w:kern w:val="2"/>
                <w:sz w:val="21"/>
                <w:szCs w:val="21"/>
                <w:lang w:val="zh-CN" w:bidi="zh-CN"/>
              </w:rPr>
              <w:t>5</w:t>
            </w:r>
            <w:r>
              <w:rPr>
                <w:rFonts w:ascii="宋体" w:hAnsi="宋体" w:cs="宋体" w:hint="eastAsia"/>
                <w:kern w:val="2"/>
                <w:sz w:val="21"/>
                <w:szCs w:val="21"/>
                <w:lang w:val="zh-CN" w:bidi="zh-CN"/>
              </w:rPr>
              <w:t>分</w:t>
            </w:r>
            <w:r w:rsidR="007C5007">
              <w:rPr>
                <w:rFonts w:ascii="宋体" w:hAnsi="宋体" w:cs="宋体" w:hint="eastAsia"/>
                <w:kern w:val="2"/>
                <w:sz w:val="21"/>
                <w:szCs w:val="21"/>
                <w:lang w:val="zh-CN" w:bidi="zh-CN"/>
              </w:rPr>
              <w:t>11</w:t>
            </w:r>
            <w:r>
              <w:rPr>
                <w:rFonts w:ascii="宋体" w:hAnsi="宋体" w:cs="宋体" w:hint="eastAsia"/>
                <w:kern w:val="2"/>
                <w:sz w:val="21"/>
                <w:szCs w:val="21"/>
                <w:lang w:val="zh-CN" w:bidi="zh-CN"/>
              </w:rPr>
              <w:t>秒</w:t>
            </w:r>
          </w:p>
          <w:p w:rsidR="00AD3234" w:rsidRDefault="008D2963">
            <w:pPr>
              <w:widowControl w:val="0"/>
              <w:spacing w:line="380" w:lineRule="exact"/>
              <w:jc w:val="center"/>
              <w:rPr>
                <w:rFonts w:ascii="宋体" w:hAnsi="宋体" w:cs="宋体"/>
                <w:kern w:val="2"/>
                <w:sz w:val="21"/>
                <w:szCs w:val="21"/>
                <w:lang w:val="zh-CN" w:bidi="zh-CN"/>
              </w:rPr>
            </w:pPr>
            <w:r>
              <w:rPr>
                <w:rFonts w:ascii="宋体" w:hAnsi="宋体" w:cs="宋体" w:hint="eastAsia"/>
                <w:kern w:val="2"/>
                <w:sz w:val="21"/>
                <w:szCs w:val="21"/>
                <w:lang w:val="zh-CN" w:bidi="zh-CN"/>
              </w:rPr>
              <w:t>4</w:t>
            </w:r>
            <w:r>
              <w:rPr>
                <w:rFonts w:ascii="宋体" w:hAnsi="宋体" w:cs="宋体" w:hint="eastAsia"/>
                <w:kern w:val="2"/>
                <w:sz w:val="21"/>
                <w:szCs w:val="21"/>
                <w:lang w:val="zh-CN" w:bidi="zh-CN"/>
              </w:rPr>
              <w:t>分</w:t>
            </w:r>
            <w:r w:rsidR="00E70BC0">
              <w:rPr>
                <w:rFonts w:ascii="宋体" w:hAnsi="宋体" w:cs="宋体" w:hint="eastAsia"/>
                <w:kern w:val="2"/>
                <w:sz w:val="21"/>
                <w:szCs w:val="21"/>
                <w:lang w:val="zh-CN" w:bidi="zh-CN"/>
              </w:rPr>
              <w:t>36</w:t>
            </w:r>
            <w:r>
              <w:rPr>
                <w:rFonts w:ascii="宋体" w:hAnsi="宋体" w:cs="宋体" w:hint="eastAsia"/>
                <w:kern w:val="2"/>
                <w:sz w:val="21"/>
                <w:szCs w:val="21"/>
                <w:lang w:val="zh-CN" w:bidi="zh-CN"/>
              </w:rPr>
              <w:t>秒</w:t>
            </w:r>
          </w:p>
          <w:p w:rsidR="00AD3234" w:rsidRDefault="008D2963">
            <w:pPr>
              <w:widowControl w:val="0"/>
              <w:spacing w:line="380" w:lineRule="exact"/>
              <w:jc w:val="center"/>
              <w:rPr>
                <w:rFonts w:ascii="宋体" w:hAnsi="宋体" w:cs="宋体"/>
                <w:kern w:val="2"/>
                <w:sz w:val="21"/>
                <w:szCs w:val="21"/>
              </w:rPr>
            </w:pPr>
            <w:r>
              <w:rPr>
                <w:rFonts w:ascii="宋体" w:hAnsi="宋体" w:cs="宋体" w:hint="eastAsia"/>
                <w:kern w:val="2"/>
                <w:sz w:val="21"/>
                <w:szCs w:val="21"/>
                <w:lang w:val="zh-CN" w:bidi="zh-CN"/>
              </w:rPr>
              <w:t>3</w:t>
            </w:r>
            <w:r>
              <w:rPr>
                <w:rFonts w:ascii="宋体" w:hAnsi="宋体" w:cs="宋体" w:hint="eastAsia"/>
                <w:kern w:val="2"/>
                <w:sz w:val="21"/>
                <w:szCs w:val="21"/>
                <w:lang w:val="zh-CN" w:bidi="zh-CN"/>
              </w:rPr>
              <w:t>分</w:t>
            </w:r>
            <w:r w:rsidR="00C04325">
              <w:rPr>
                <w:rFonts w:ascii="宋体" w:hAnsi="宋体" w:cs="宋体" w:hint="eastAsia"/>
                <w:kern w:val="2"/>
                <w:sz w:val="21"/>
                <w:szCs w:val="21"/>
                <w:lang w:val="zh-CN" w:bidi="zh-CN"/>
              </w:rPr>
              <w:t>06</w:t>
            </w:r>
            <w:r>
              <w:rPr>
                <w:rFonts w:ascii="宋体" w:hAnsi="宋体" w:cs="宋体" w:hint="eastAsia"/>
                <w:kern w:val="2"/>
                <w:sz w:val="21"/>
                <w:szCs w:val="21"/>
                <w:lang w:val="zh-CN" w:bidi="zh-CN"/>
              </w:rPr>
              <w:t>秒</w:t>
            </w:r>
          </w:p>
        </w:tc>
        <w:tc>
          <w:tcPr>
            <w:tcW w:w="1916" w:type="dxa"/>
            <w:gridSpan w:val="2"/>
            <w:vAlign w:val="center"/>
          </w:tcPr>
          <w:p w:rsidR="00AD3234" w:rsidRDefault="008D2963">
            <w:pPr>
              <w:pStyle w:val="TableParagraph"/>
              <w:jc w:val="center"/>
              <w:rPr>
                <w:rFonts w:ascii="宋体" w:eastAsia="宋体" w:hAnsi="宋体" w:cs="宋体"/>
                <w:color w:val="000000"/>
                <w:sz w:val="21"/>
                <w:szCs w:val="21"/>
                <w:lang w:val="en-US"/>
              </w:rPr>
            </w:pPr>
            <w:r>
              <w:rPr>
                <w:rFonts w:ascii="宋体" w:eastAsia="宋体" w:hAnsi="宋体" w:cs="宋体" w:hint="eastAsia"/>
                <w:color w:val="000000"/>
                <w:sz w:val="21"/>
                <w:szCs w:val="21"/>
                <w:lang w:val="en-US"/>
              </w:rPr>
              <w:t>主创：</w:t>
            </w:r>
          </w:p>
          <w:p w:rsidR="00AD3234" w:rsidRDefault="008D2963">
            <w:pPr>
              <w:pStyle w:val="TableParagraph"/>
              <w:jc w:val="center"/>
              <w:rPr>
                <w:rFonts w:ascii="宋体" w:eastAsia="宋体" w:hAnsi="宋体" w:cs="宋体"/>
                <w:color w:val="000000"/>
                <w:sz w:val="21"/>
                <w:szCs w:val="21"/>
                <w:lang w:val="en-US"/>
              </w:rPr>
            </w:pPr>
            <w:r>
              <w:rPr>
                <w:rFonts w:ascii="宋体" w:eastAsia="宋体" w:hAnsi="宋体" w:cs="宋体" w:hint="eastAsia"/>
                <w:color w:val="000000"/>
                <w:sz w:val="21"/>
                <w:szCs w:val="21"/>
                <w:lang w:val="en-US"/>
              </w:rPr>
              <w:t>王瑛、王伟、孙健、刘一洪</w:t>
            </w:r>
          </w:p>
          <w:p w:rsidR="00AD3234" w:rsidRDefault="00AD3234">
            <w:pPr>
              <w:pStyle w:val="TableParagraph"/>
              <w:jc w:val="center"/>
              <w:rPr>
                <w:rFonts w:ascii="宋体" w:eastAsia="宋体" w:hAnsi="宋体" w:cs="宋体"/>
                <w:color w:val="000000"/>
                <w:sz w:val="21"/>
                <w:szCs w:val="21"/>
                <w:lang w:val="en-US"/>
              </w:rPr>
            </w:pPr>
          </w:p>
          <w:p w:rsidR="00AD3234" w:rsidRDefault="008D2963">
            <w:pPr>
              <w:pStyle w:val="TableParagraph"/>
              <w:jc w:val="center"/>
              <w:rPr>
                <w:rFonts w:ascii="宋体" w:eastAsia="宋体" w:hAnsi="宋体" w:cs="宋体"/>
                <w:color w:val="000000"/>
                <w:sz w:val="21"/>
                <w:szCs w:val="21"/>
                <w:lang w:val="en-US"/>
              </w:rPr>
            </w:pPr>
            <w:r>
              <w:rPr>
                <w:rFonts w:ascii="宋体" w:eastAsia="宋体" w:hAnsi="宋体" w:cs="宋体" w:hint="eastAsia"/>
                <w:color w:val="000000"/>
                <w:sz w:val="21"/>
                <w:szCs w:val="21"/>
                <w:lang w:val="en-US"/>
              </w:rPr>
              <w:t>编辑：</w:t>
            </w:r>
          </w:p>
          <w:p w:rsidR="00AD3234" w:rsidRDefault="008D2963">
            <w:pPr>
              <w:pStyle w:val="TableParagraph"/>
              <w:jc w:val="center"/>
              <w:rPr>
                <w:rFonts w:ascii="宋体" w:eastAsia="宋体" w:hAnsi="宋体" w:cs="宋体"/>
                <w:color w:val="000000"/>
                <w:sz w:val="21"/>
                <w:szCs w:val="21"/>
                <w:lang w:val="en-US"/>
              </w:rPr>
            </w:pPr>
            <w:r>
              <w:rPr>
                <w:rFonts w:ascii="宋体" w:eastAsia="宋体" w:hAnsi="宋体" w:cs="宋体" w:hint="eastAsia"/>
                <w:color w:val="000000"/>
                <w:sz w:val="21"/>
                <w:szCs w:val="21"/>
                <w:lang w:val="en-US"/>
              </w:rPr>
              <w:t>叶长青、张鹏</w:t>
            </w:r>
          </w:p>
        </w:tc>
        <w:tc>
          <w:tcPr>
            <w:tcW w:w="1409" w:type="dxa"/>
            <w:gridSpan w:val="2"/>
            <w:vAlign w:val="center"/>
          </w:tcPr>
          <w:p w:rsidR="00AD3234" w:rsidRDefault="008D2963">
            <w:pPr>
              <w:pStyle w:val="TableParagraph"/>
              <w:jc w:val="center"/>
              <w:rPr>
                <w:rFonts w:ascii="宋体" w:eastAsia="宋体" w:hAnsi="宋体" w:cs="宋体"/>
                <w:kern w:val="2"/>
                <w:sz w:val="21"/>
                <w:szCs w:val="21"/>
              </w:rPr>
            </w:pPr>
            <w:r>
              <w:rPr>
                <w:rFonts w:ascii="宋体" w:eastAsia="宋体" w:hAnsi="宋体" w:cs="宋体" w:hint="eastAsia"/>
                <w:kern w:val="2"/>
                <w:sz w:val="21"/>
                <w:szCs w:val="21"/>
              </w:rPr>
              <w:t>南京广播电视集团</w:t>
            </w:r>
          </w:p>
        </w:tc>
        <w:tc>
          <w:tcPr>
            <w:tcW w:w="780" w:type="dxa"/>
          </w:tcPr>
          <w:p w:rsidR="00AD3234" w:rsidRDefault="00AD3234">
            <w:pPr>
              <w:pStyle w:val="TableParagraph"/>
              <w:rPr>
                <w:rFonts w:ascii="Times New Roman" w:eastAsia="方正仿宋_GBK" w:hAnsi="Times New Roman" w:cs="Times New Roman"/>
                <w:kern w:val="2"/>
                <w:sz w:val="28"/>
                <w:szCs w:val="28"/>
              </w:rPr>
            </w:pPr>
          </w:p>
        </w:tc>
      </w:tr>
      <w:tr w:rsidR="00AD3234">
        <w:trPr>
          <w:trHeight w:val="567"/>
          <w:jc w:val="center"/>
        </w:trPr>
        <w:tc>
          <w:tcPr>
            <w:tcW w:w="820" w:type="dxa"/>
          </w:tcPr>
          <w:p w:rsidR="00AD3234" w:rsidRDefault="00AD3234">
            <w:pPr>
              <w:pStyle w:val="TableParagraph"/>
              <w:rPr>
                <w:rFonts w:ascii="Times New Roman" w:eastAsia="方正仿宋_GBK" w:hAnsi="Times New Roman" w:cs="Times New Roman"/>
                <w:kern w:val="2"/>
                <w:sz w:val="28"/>
                <w:szCs w:val="28"/>
              </w:rPr>
            </w:pPr>
          </w:p>
        </w:tc>
        <w:tc>
          <w:tcPr>
            <w:tcW w:w="2663" w:type="dxa"/>
            <w:gridSpan w:val="2"/>
            <w:vAlign w:val="center"/>
          </w:tcPr>
          <w:p w:rsidR="00AD3234" w:rsidRDefault="00AD3234">
            <w:pPr>
              <w:widowControl w:val="0"/>
              <w:spacing w:line="300" w:lineRule="exact"/>
              <w:jc w:val="both"/>
              <w:rPr>
                <w:rFonts w:ascii="宋体" w:hAnsi="宋体" w:cs="宋体"/>
                <w:kern w:val="2"/>
                <w:sz w:val="21"/>
                <w:szCs w:val="21"/>
                <w:lang w:val="zh-CN" w:bidi="zh-CN"/>
              </w:rPr>
            </w:pPr>
          </w:p>
        </w:tc>
        <w:tc>
          <w:tcPr>
            <w:tcW w:w="1290" w:type="dxa"/>
            <w:vAlign w:val="center"/>
          </w:tcPr>
          <w:p w:rsidR="00AD3234" w:rsidRDefault="00AD3234">
            <w:pPr>
              <w:pStyle w:val="TableParagraph"/>
              <w:jc w:val="center"/>
              <w:rPr>
                <w:rFonts w:ascii="宋体" w:eastAsia="宋体" w:hAnsi="宋体" w:cs="宋体"/>
                <w:kern w:val="2"/>
                <w:sz w:val="21"/>
                <w:szCs w:val="21"/>
              </w:rPr>
            </w:pPr>
          </w:p>
        </w:tc>
        <w:tc>
          <w:tcPr>
            <w:tcW w:w="1260" w:type="dxa"/>
            <w:vAlign w:val="center"/>
          </w:tcPr>
          <w:p w:rsidR="00AD3234" w:rsidRDefault="00AD3234">
            <w:pPr>
              <w:pStyle w:val="TableParagraph"/>
              <w:jc w:val="center"/>
              <w:rPr>
                <w:rFonts w:ascii="宋体" w:eastAsia="宋体" w:hAnsi="宋体" w:cs="宋体"/>
                <w:kern w:val="2"/>
                <w:sz w:val="21"/>
                <w:szCs w:val="21"/>
              </w:rPr>
            </w:pPr>
          </w:p>
        </w:tc>
        <w:tc>
          <w:tcPr>
            <w:tcW w:w="1916" w:type="dxa"/>
            <w:gridSpan w:val="2"/>
            <w:shd w:val="clear" w:color="auto" w:fill="auto"/>
            <w:vAlign w:val="center"/>
          </w:tcPr>
          <w:p w:rsidR="00AD3234" w:rsidRDefault="00AD3234">
            <w:pPr>
              <w:pStyle w:val="TableParagraph"/>
              <w:jc w:val="both"/>
              <w:rPr>
                <w:rFonts w:ascii="宋体" w:eastAsia="宋体" w:hAnsi="宋体" w:cs="宋体"/>
                <w:color w:val="000000"/>
                <w:sz w:val="21"/>
                <w:szCs w:val="21"/>
                <w:lang w:val="en-US"/>
              </w:rPr>
            </w:pPr>
          </w:p>
        </w:tc>
        <w:tc>
          <w:tcPr>
            <w:tcW w:w="1409" w:type="dxa"/>
            <w:gridSpan w:val="2"/>
            <w:shd w:val="clear" w:color="auto" w:fill="auto"/>
            <w:vAlign w:val="center"/>
          </w:tcPr>
          <w:p w:rsidR="00AD3234" w:rsidRDefault="00AD3234">
            <w:pPr>
              <w:pStyle w:val="TableParagraph"/>
              <w:jc w:val="center"/>
              <w:rPr>
                <w:rFonts w:ascii="宋体" w:eastAsia="宋体" w:hAnsi="宋体" w:cs="宋体"/>
                <w:kern w:val="2"/>
                <w:sz w:val="21"/>
                <w:szCs w:val="21"/>
              </w:rPr>
            </w:pPr>
          </w:p>
        </w:tc>
        <w:tc>
          <w:tcPr>
            <w:tcW w:w="780" w:type="dxa"/>
          </w:tcPr>
          <w:p w:rsidR="00AD3234" w:rsidRDefault="00AD3234">
            <w:pPr>
              <w:pStyle w:val="TableParagraph"/>
              <w:rPr>
                <w:rFonts w:ascii="Times New Roman" w:eastAsia="方正仿宋_GBK" w:hAnsi="Times New Roman" w:cs="Times New Roman"/>
                <w:kern w:val="2"/>
                <w:sz w:val="28"/>
                <w:szCs w:val="28"/>
              </w:rPr>
            </w:pPr>
          </w:p>
        </w:tc>
      </w:tr>
      <w:tr w:rsidR="00AD3234">
        <w:trPr>
          <w:trHeight w:val="567"/>
          <w:jc w:val="center"/>
        </w:trPr>
        <w:tc>
          <w:tcPr>
            <w:tcW w:w="820" w:type="dxa"/>
          </w:tcPr>
          <w:p w:rsidR="00AD3234" w:rsidRDefault="00AD3234">
            <w:pPr>
              <w:pStyle w:val="TableParagraph"/>
              <w:rPr>
                <w:rFonts w:ascii="Times New Roman" w:eastAsia="方正仿宋_GBK" w:hAnsi="Times New Roman" w:cs="Times New Roman"/>
                <w:kern w:val="2"/>
                <w:sz w:val="28"/>
                <w:szCs w:val="28"/>
              </w:rPr>
            </w:pPr>
          </w:p>
        </w:tc>
        <w:tc>
          <w:tcPr>
            <w:tcW w:w="2663" w:type="dxa"/>
            <w:gridSpan w:val="2"/>
            <w:vAlign w:val="center"/>
          </w:tcPr>
          <w:p w:rsidR="00AD3234" w:rsidRDefault="00AD3234">
            <w:pPr>
              <w:pStyle w:val="TableParagraph"/>
              <w:jc w:val="both"/>
              <w:rPr>
                <w:rFonts w:ascii="宋体" w:eastAsia="宋体" w:hAnsi="宋体" w:cs="宋体"/>
                <w:kern w:val="2"/>
                <w:sz w:val="21"/>
                <w:szCs w:val="21"/>
              </w:rPr>
            </w:pPr>
          </w:p>
        </w:tc>
        <w:tc>
          <w:tcPr>
            <w:tcW w:w="1290" w:type="dxa"/>
            <w:vAlign w:val="center"/>
          </w:tcPr>
          <w:p w:rsidR="00AD3234" w:rsidRDefault="00AD3234">
            <w:pPr>
              <w:pStyle w:val="TableParagraph"/>
              <w:jc w:val="center"/>
              <w:rPr>
                <w:rFonts w:ascii="宋体" w:eastAsia="宋体" w:hAnsi="宋体" w:cs="宋体"/>
                <w:kern w:val="2"/>
                <w:sz w:val="21"/>
                <w:szCs w:val="21"/>
              </w:rPr>
            </w:pPr>
          </w:p>
        </w:tc>
        <w:tc>
          <w:tcPr>
            <w:tcW w:w="1260" w:type="dxa"/>
            <w:vAlign w:val="center"/>
          </w:tcPr>
          <w:p w:rsidR="00AD3234" w:rsidRDefault="00AD3234">
            <w:pPr>
              <w:pStyle w:val="TableParagraph"/>
              <w:jc w:val="center"/>
              <w:rPr>
                <w:rFonts w:ascii="宋体" w:eastAsia="宋体" w:hAnsi="宋体" w:cs="宋体"/>
                <w:kern w:val="2"/>
                <w:sz w:val="21"/>
                <w:szCs w:val="21"/>
              </w:rPr>
            </w:pPr>
          </w:p>
        </w:tc>
        <w:tc>
          <w:tcPr>
            <w:tcW w:w="1916" w:type="dxa"/>
            <w:gridSpan w:val="2"/>
            <w:shd w:val="clear" w:color="auto" w:fill="auto"/>
            <w:vAlign w:val="center"/>
          </w:tcPr>
          <w:p w:rsidR="00AD3234" w:rsidRDefault="00AD3234">
            <w:pPr>
              <w:pStyle w:val="TableParagraph"/>
              <w:jc w:val="both"/>
              <w:rPr>
                <w:rFonts w:ascii="宋体" w:eastAsia="宋体" w:hAnsi="宋体" w:cs="宋体"/>
                <w:color w:val="000000"/>
                <w:sz w:val="21"/>
                <w:szCs w:val="21"/>
                <w:lang w:val="en-US"/>
              </w:rPr>
            </w:pPr>
          </w:p>
        </w:tc>
        <w:tc>
          <w:tcPr>
            <w:tcW w:w="1409" w:type="dxa"/>
            <w:gridSpan w:val="2"/>
            <w:shd w:val="clear" w:color="auto" w:fill="auto"/>
            <w:vAlign w:val="center"/>
          </w:tcPr>
          <w:p w:rsidR="00AD3234" w:rsidRDefault="00AD3234">
            <w:pPr>
              <w:pStyle w:val="TableParagraph"/>
              <w:jc w:val="center"/>
              <w:rPr>
                <w:rFonts w:ascii="宋体" w:eastAsia="宋体" w:hAnsi="宋体" w:cs="宋体"/>
                <w:kern w:val="2"/>
                <w:sz w:val="21"/>
                <w:szCs w:val="21"/>
              </w:rPr>
            </w:pPr>
          </w:p>
        </w:tc>
        <w:tc>
          <w:tcPr>
            <w:tcW w:w="780" w:type="dxa"/>
          </w:tcPr>
          <w:p w:rsidR="00AD3234" w:rsidRDefault="00AD3234">
            <w:pPr>
              <w:pStyle w:val="TableParagraph"/>
              <w:rPr>
                <w:rFonts w:ascii="Times New Roman" w:eastAsia="方正仿宋_GBK" w:hAnsi="Times New Roman" w:cs="Times New Roman"/>
                <w:kern w:val="2"/>
                <w:sz w:val="28"/>
                <w:szCs w:val="28"/>
              </w:rPr>
            </w:pPr>
          </w:p>
        </w:tc>
      </w:tr>
      <w:tr w:rsidR="00AD3234">
        <w:trPr>
          <w:trHeight w:val="567"/>
          <w:jc w:val="center"/>
        </w:trPr>
        <w:tc>
          <w:tcPr>
            <w:tcW w:w="820" w:type="dxa"/>
          </w:tcPr>
          <w:p w:rsidR="00AD3234" w:rsidRDefault="00AD3234">
            <w:pPr>
              <w:pStyle w:val="TableParagraph"/>
              <w:rPr>
                <w:rFonts w:ascii="Times New Roman" w:eastAsia="方正仿宋_GBK" w:hAnsi="Times New Roman" w:cs="Times New Roman"/>
                <w:kern w:val="2"/>
                <w:sz w:val="28"/>
                <w:szCs w:val="28"/>
              </w:rPr>
            </w:pPr>
          </w:p>
        </w:tc>
        <w:tc>
          <w:tcPr>
            <w:tcW w:w="2663" w:type="dxa"/>
            <w:gridSpan w:val="2"/>
          </w:tcPr>
          <w:p w:rsidR="00AD3234" w:rsidRDefault="00AD3234">
            <w:pPr>
              <w:pStyle w:val="TableParagraph"/>
              <w:rPr>
                <w:rFonts w:ascii="Times New Roman" w:eastAsia="方正仿宋_GBK" w:hAnsi="Times New Roman" w:cs="Times New Roman"/>
                <w:kern w:val="2"/>
                <w:sz w:val="28"/>
                <w:szCs w:val="28"/>
              </w:rPr>
            </w:pPr>
          </w:p>
        </w:tc>
        <w:tc>
          <w:tcPr>
            <w:tcW w:w="1290" w:type="dxa"/>
          </w:tcPr>
          <w:p w:rsidR="00AD3234" w:rsidRDefault="00AD3234">
            <w:pPr>
              <w:pStyle w:val="TableParagraph"/>
              <w:rPr>
                <w:rFonts w:ascii="Times New Roman" w:eastAsia="方正仿宋_GBK" w:hAnsi="Times New Roman" w:cs="Times New Roman"/>
                <w:kern w:val="2"/>
                <w:sz w:val="28"/>
                <w:szCs w:val="28"/>
              </w:rPr>
            </w:pPr>
          </w:p>
        </w:tc>
        <w:tc>
          <w:tcPr>
            <w:tcW w:w="1260" w:type="dxa"/>
          </w:tcPr>
          <w:p w:rsidR="00AD3234" w:rsidRDefault="00AD3234">
            <w:pPr>
              <w:pStyle w:val="TableParagraph"/>
              <w:rPr>
                <w:rFonts w:ascii="Times New Roman" w:eastAsia="方正仿宋_GBK" w:hAnsi="Times New Roman" w:cs="Times New Roman"/>
                <w:kern w:val="2"/>
                <w:sz w:val="28"/>
                <w:szCs w:val="28"/>
              </w:rPr>
            </w:pPr>
          </w:p>
        </w:tc>
        <w:tc>
          <w:tcPr>
            <w:tcW w:w="1916" w:type="dxa"/>
            <w:gridSpan w:val="2"/>
          </w:tcPr>
          <w:p w:rsidR="00AD3234" w:rsidRDefault="00AD3234">
            <w:pPr>
              <w:pStyle w:val="TableParagraph"/>
              <w:rPr>
                <w:rFonts w:ascii="Times New Roman" w:eastAsia="方正仿宋_GBK" w:hAnsi="Times New Roman" w:cs="Times New Roman"/>
                <w:kern w:val="2"/>
                <w:sz w:val="28"/>
                <w:szCs w:val="28"/>
              </w:rPr>
            </w:pPr>
          </w:p>
        </w:tc>
        <w:tc>
          <w:tcPr>
            <w:tcW w:w="1409" w:type="dxa"/>
            <w:gridSpan w:val="2"/>
          </w:tcPr>
          <w:p w:rsidR="00AD3234" w:rsidRDefault="00AD3234">
            <w:pPr>
              <w:pStyle w:val="TableParagraph"/>
              <w:rPr>
                <w:rFonts w:ascii="Times New Roman" w:eastAsia="方正仿宋_GBK" w:hAnsi="Times New Roman" w:cs="Times New Roman"/>
                <w:kern w:val="2"/>
                <w:sz w:val="28"/>
                <w:szCs w:val="28"/>
              </w:rPr>
            </w:pPr>
          </w:p>
        </w:tc>
        <w:tc>
          <w:tcPr>
            <w:tcW w:w="780" w:type="dxa"/>
          </w:tcPr>
          <w:p w:rsidR="00AD3234" w:rsidRDefault="00AD3234">
            <w:pPr>
              <w:pStyle w:val="TableParagraph"/>
              <w:rPr>
                <w:rFonts w:ascii="Times New Roman" w:eastAsia="方正仿宋_GBK" w:hAnsi="Times New Roman" w:cs="Times New Roman"/>
                <w:kern w:val="2"/>
                <w:sz w:val="28"/>
                <w:szCs w:val="28"/>
              </w:rPr>
            </w:pPr>
          </w:p>
        </w:tc>
      </w:tr>
      <w:tr w:rsidR="00AD3234">
        <w:trPr>
          <w:trHeight w:val="567"/>
          <w:jc w:val="center"/>
        </w:trPr>
        <w:tc>
          <w:tcPr>
            <w:tcW w:w="820" w:type="dxa"/>
          </w:tcPr>
          <w:p w:rsidR="00AD3234" w:rsidRDefault="00AD3234">
            <w:pPr>
              <w:pStyle w:val="TableParagraph"/>
              <w:rPr>
                <w:rFonts w:ascii="Times New Roman" w:eastAsia="方正仿宋_GBK" w:hAnsi="Times New Roman" w:cs="Times New Roman"/>
                <w:kern w:val="2"/>
                <w:sz w:val="28"/>
                <w:szCs w:val="28"/>
              </w:rPr>
            </w:pPr>
          </w:p>
        </w:tc>
        <w:tc>
          <w:tcPr>
            <w:tcW w:w="2663" w:type="dxa"/>
            <w:gridSpan w:val="2"/>
          </w:tcPr>
          <w:p w:rsidR="00AD3234" w:rsidRDefault="00AD3234">
            <w:pPr>
              <w:pStyle w:val="TableParagraph"/>
              <w:rPr>
                <w:rFonts w:ascii="Times New Roman" w:eastAsia="方正仿宋_GBK" w:hAnsi="Times New Roman" w:cs="Times New Roman"/>
                <w:kern w:val="2"/>
                <w:sz w:val="28"/>
                <w:szCs w:val="28"/>
              </w:rPr>
            </w:pPr>
          </w:p>
        </w:tc>
        <w:tc>
          <w:tcPr>
            <w:tcW w:w="1290" w:type="dxa"/>
          </w:tcPr>
          <w:p w:rsidR="00AD3234" w:rsidRDefault="00AD3234">
            <w:pPr>
              <w:pStyle w:val="TableParagraph"/>
              <w:rPr>
                <w:rFonts w:ascii="Times New Roman" w:eastAsia="方正仿宋_GBK" w:hAnsi="Times New Roman" w:cs="Times New Roman"/>
                <w:kern w:val="2"/>
                <w:sz w:val="28"/>
                <w:szCs w:val="28"/>
              </w:rPr>
            </w:pPr>
          </w:p>
        </w:tc>
        <w:tc>
          <w:tcPr>
            <w:tcW w:w="1260" w:type="dxa"/>
          </w:tcPr>
          <w:p w:rsidR="00AD3234" w:rsidRDefault="00AD3234">
            <w:pPr>
              <w:pStyle w:val="TableParagraph"/>
              <w:rPr>
                <w:rFonts w:ascii="Times New Roman" w:eastAsia="方正仿宋_GBK" w:hAnsi="Times New Roman" w:cs="Times New Roman"/>
                <w:kern w:val="2"/>
                <w:sz w:val="28"/>
                <w:szCs w:val="28"/>
              </w:rPr>
            </w:pPr>
          </w:p>
        </w:tc>
        <w:tc>
          <w:tcPr>
            <w:tcW w:w="1916" w:type="dxa"/>
            <w:gridSpan w:val="2"/>
          </w:tcPr>
          <w:p w:rsidR="00AD3234" w:rsidRDefault="00AD3234">
            <w:pPr>
              <w:pStyle w:val="TableParagraph"/>
              <w:rPr>
                <w:rFonts w:ascii="Times New Roman" w:eastAsia="方正仿宋_GBK" w:hAnsi="Times New Roman" w:cs="Times New Roman"/>
                <w:kern w:val="2"/>
                <w:sz w:val="28"/>
                <w:szCs w:val="28"/>
              </w:rPr>
            </w:pPr>
          </w:p>
        </w:tc>
        <w:tc>
          <w:tcPr>
            <w:tcW w:w="1409" w:type="dxa"/>
            <w:gridSpan w:val="2"/>
          </w:tcPr>
          <w:p w:rsidR="00AD3234" w:rsidRDefault="00AD3234">
            <w:pPr>
              <w:pStyle w:val="TableParagraph"/>
              <w:rPr>
                <w:rFonts w:ascii="Times New Roman" w:eastAsia="方正仿宋_GBK" w:hAnsi="Times New Roman" w:cs="Times New Roman"/>
                <w:kern w:val="2"/>
                <w:sz w:val="28"/>
                <w:szCs w:val="28"/>
              </w:rPr>
            </w:pPr>
          </w:p>
        </w:tc>
        <w:tc>
          <w:tcPr>
            <w:tcW w:w="780" w:type="dxa"/>
          </w:tcPr>
          <w:p w:rsidR="00AD3234" w:rsidRDefault="00AD3234">
            <w:pPr>
              <w:pStyle w:val="TableParagraph"/>
              <w:rPr>
                <w:rFonts w:ascii="Times New Roman" w:eastAsia="方正仿宋_GBK" w:hAnsi="Times New Roman" w:cs="Times New Roman"/>
                <w:kern w:val="2"/>
                <w:sz w:val="28"/>
                <w:szCs w:val="28"/>
              </w:rPr>
            </w:pPr>
          </w:p>
        </w:tc>
      </w:tr>
      <w:tr w:rsidR="00AD3234">
        <w:trPr>
          <w:trHeight w:val="567"/>
          <w:jc w:val="center"/>
        </w:trPr>
        <w:tc>
          <w:tcPr>
            <w:tcW w:w="820" w:type="dxa"/>
          </w:tcPr>
          <w:p w:rsidR="00AD3234" w:rsidRDefault="00AD3234">
            <w:pPr>
              <w:pStyle w:val="TableParagraph"/>
              <w:rPr>
                <w:rFonts w:ascii="Times New Roman" w:eastAsia="方正仿宋_GBK" w:hAnsi="Times New Roman" w:cs="Times New Roman"/>
                <w:kern w:val="2"/>
                <w:sz w:val="28"/>
                <w:szCs w:val="28"/>
              </w:rPr>
            </w:pPr>
          </w:p>
        </w:tc>
        <w:tc>
          <w:tcPr>
            <w:tcW w:w="2663" w:type="dxa"/>
            <w:gridSpan w:val="2"/>
          </w:tcPr>
          <w:p w:rsidR="00AD3234" w:rsidRDefault="00AD3234">
            <w:pPr>
              <w:pStyle w:val="TableParagraph"/>
              <w:rPr>
                <w:rFonts w:ascii="Times New Roman" w:eastAsia="方正仿宋_GBK" w:hAnsi="Times New Roman" w:cs="Times New Roman"/>
                <w:kern w:val="2"/>
                <w:sz w:val="28"/>
                <w:szCs w:val="28"/>
              </w:rPr>
            </w:pPr>
          </w:p>
        </w:tc>
        <w:tc>
          <w:tcPr>
            <w:tcW w:w="1290" w:type="dxa"/>
          </w:tcPr>
          <w:p w:rsidR="00AD3234" w:rsidRDefault="00AD3234">
            <w:pPr>
              <w:pStyle w:val="TableParagraph"/>
              <w:rPr>
                <w:rFonts w:ascii="Times New Roman" w:eastAsia="方正仿宋_GBK" w:hAnsi="Times New Roman" w:cs="Times New Roman"/>
                <w:kern w:val="2"/>
                <w:sz w:val="28"/>
                <w:szCs w:val="28"/>
              </w:rPr>
            </w:pPr>
          </w:p>
        </w:tc>
        <w:tc>
          <w:tcPr>
            <w:tcW w:w="1260" w:type="dxa"/>
          </w:tcPr>
          <w:p w:rsidR="00AD3234" w:rsidRDefault="00AD3234">
            <w:pPr>
              <w:pStyle w:val="TableParagraph"/>
              <w:rPr>
                <w:rFonts w:ascii="Times New Roman" w:eastAsia="方正仿宋_GBK" w:hAnsi="Times New Roman" w:cs="Times New Roman"/>
                <w:kern w:val="2"/>
                <w:sz w:val="28"/>
                <w:szCs w:val="28"/>
              </w:rPr>
            </w:pPr>
          </w:p>
        </w:tc>
        <w:tc>
          <w:tcPr>
            <w:tcW w:w="1916" w:type="dxa"/>
            <w:gridSpan w:val="2"/>
          </w:tcPr>
          <w:p w:rsidR="00AD3234" w:rsidRDefault="00AD3234">
            <w:pPr>
              <w:pStyle w:val="TableParagraph"/>
              <w:rPr>
                <w:rFonts w:ascii="Times New Roman" w:eastAsia="方正仿宋_GBK" w:hAnsi="Times New Roman" w:cs="Times New Roman"/>
                <w:kern w:val="2"/>
                <w:sz w:val="28"/>
                <w:szCs w:val="28"/>
              </w:rPr>
            </w:pPr>
          </w:p>
        </w:tc>
        <w:tc>
          <w:tcPr>
            <w:tcW w:w="1409" w:type="dxa"/>
            <w:gridSpan w:val="2"/>
          </w:tcPr>
          <w:p w:rsidR="00AD3234" w:rsidRDefault="00AD3234">
            <w:pPr>
              <w:pStyle w:val="TableParagraph"/>
              <w:rPr>
                <w:rFonts w:ascii="Times New Roman" w:eastAsia="方正仿宋_GBK" w:hAnsi="Times New Roman" w:cs="Times New Roman"/>
                <w:kern w:val="2"/>
                <w:sz w:val="28"/>
                <w:szCs w:val="28"/>
              </w:rPr>
            </w:pPr>
          </w:p>
        </w:tc>
        <w:tc>
          <w:tcPr>
            <w:tcW w:w="780" w:type="dxa"/>
          </w:tcPr>
          <w:p w:rsidR="00AD3234" w:rsidRDefault="00AD3234">
            <w:pPr>
              <w:pStyle w:val="TableParagraph"/>
              <w:rPr>
                <w:rFonts w:ascii="Times New Roman" w:eastAsia="方正仿宋_GBK" w:hAnsi="Times New Roman" w:cs="Times New Roman"/>
                <w:kern w:val="2"/>
                <w:sz w:val="28"/>
                <w:szCs w:val="28"/>
              </w:rPr>
            </w:pPr>
          </w:p>
        </w:tc>
      </w:tr>
      <w:tr w:rsidR="00AD3234">
        <w:trPr>
          <w:trHeight w:val="567"/>
          <w:jc w:val="center"/>
        </w:trPr>
        <w:tc>
          <w:tcPr>
            <w:tcW w:w="820" w:type="dxa"/>
          </w:tcPr>
          <w:p w:rsidR="00AD3234" w:rsidRDefault="00AD3234">
            <w:pPr>
              <w:pStyle w:val="TableParagraph"/>
              <w:rPr>
                <w:rFonts w:ascii="Times New Roman" w:eastAsia="方正仿宋_GBK" w:hAnsi="Times New Roman" w:cs="Times New Roman"/>
                <w:kern w:val="2"/>
                <w:sz w:val="28"/>
                <w:szCs w:val="28"/>
              </w:rPr>
            </w:pPr>
          </w:p>
        </w:tc>
        <w:tc>
          <w:tcPr>
            <w:tcW w:w="2663" w:type="dxa"/>
            <w:gridSpan w:val="2"/>
          </w:tcPr>
          <w:p w:rsidR="00AD3234" w:rsidRDefault="00AD3234">
            <w:pPr>
              <w:pStyle w:val="TableParagraph"/>
              <w:rPr>
                <w:rFonts w:ascii="Times New Roman" w:eastAsia="方正仿宋_GBK" w:hAnsi="Times New Roman" w:cs="Times New Roman"/>
                <w:kern w:val="2"/>
                <w:sz w:val="28"/>
                <w:szCs w:val="28"/>
              </w:rPr>
            </w:pPr>
          </w:p>
        </w:tc>
        <w:tc>
          <w:tcPr>
            <w:tcW w:w="1290" w:type="dxa"/>
          </w:tcPr>
          <w:p w:rsidR="00AD3234" w:rsidRDefault="00AD3234">
            <w:pPr>
              <w:pStyle w:val="TableParagraph"/>
              <w:rPr>
                <w:rFonts w:ascii="Times New Roman" w:eastAsia="方正仿宋_GBK" w:hAnsi="Times New Roman" w:cs="Times New Roman"/>
                <w:kern w:val="2"/>
                <w:sz w:val="28"/>
                <w:szCs w:val="28"/>
              </w:rPr>
            </w:pPr>
          </w:p>
        </w:tc>
        <w:tc>
          <w:tcPr>
            <w:tcW w:w="1260" w:type="dxa"/>
          </w:tcPr>
          <w:p w:rsidR="00AD3234" w:rsidRDefault="00AD3234">
            <w:pPr>
              <w:pStyle w:val="TableParagraph"/>
              <w:rPr>
                <w:rFonts w:ascii="Times New Roman" w:eastAsia="方正仿宋_GBK" w:hAnsi="Times New Roman" w:cs="Times New Roman"/>
                <w:kern w:val="2"/>
                <w:sz w:val="28"/>
                <w:szCs w:val="28"/>
              </w:rPr>
            </w:pPr>
          </w:p>
        </w:tc>
        <w:tc>
          <w:tcPr>
            <w:tcW w:w="1916" w:type="dxa"/>
            <w:gridSpan w:val="2"/>
          </w:tcPr>
          <w:p w:rsidR="00AD3234" w:rsidRDefault="00AD3234">
            <w:pPr>
              <w:pStyle w:val="TableParagraph"/>
              <w:rPr>
                <w:rFonts w:ascii="Times New Roman" w:eastAsia="方正仿宋_GBK" w:hAnsi="Times New Roman" w:cs="Times New Roman"/>
                <w:kern w:val="2"/>
                <w:sz w:val="28"/>
                <w:szCs w:val="28"/>
              </w:rPr>
            </w:pPr>
          </w:p>
        </w:tc>
        <w:tc>
          <w:tcPr>
            <w:tcW w:w="1409" w:type="dxa"/>
            <w:gridSpan w:val="2"/>
          </w:tcPr>
          <w:p w:rsidR="00AD3234" w:rsidRDefault="00AD3234">
            <w:pPr>
              <w:pStyle w:val="TableParagraph"/>
              <w:rPr>
                <w:rFonts w:ascii="Times New Roman" w:eastAsia="方正仿宋_GBK" w:hAnsi="Times New Roman" w:cs="Times New Roman"/>
                <w:kern w:val="2"/>
                <w:sz w:val="28"/>
                <w:szCs w:val="28"/>
              </w:rPr>
            </w:pPr>
          </w:p>
        </w:tc>
        <w:tc>
          <w:tcPr>
            <w:tcW w:w="780" w:type="dxa"/>
          </w:tcPr>
          <w:p w:rsidR="00AD3234" w:rsidRDefault="00AD3234">
            <w:pPr>
              <w:pStyle w:val="TableParagraph"/>
              <w:rPr>
                <w:rFonts w:ascii="Times New Roman" w:eastAsia="方正仿宋_GBK" w:hAnsi="Times New Roman" w:cs="Times New Roman"/>
                <w:kern w:val="2"/>
                <w:sz w:val="28"/>
                <w:szCs w:val="28"/>
              </w:rPr>
            </w:pPr>
          </w:p>
        </w:tc>
      </w:tr>
      <w:tr w:rsidR="00AD3234">
        <w:trPr>
          <w:trHeight w:val="2467"/>
          <w:jc w:val="center"/>
        </w:trPr>
        <w:tc>
          <w:tcPr>
            <w:tcW w:w="820" w:type="dxa"/>
            <w:vAlign w:val="center"/>
          </w:tcPr>
          <w:p w:rsidR="00AD3234" w:rsidRDefault="008D2963">
            <w:pPr>
              <w:pStyle w:val="TableParagraph"/>
              <w:spacing w:line="208" w:lineRule="auto"/>
              <w:ind w:left="126" w:right="115"/>
              <w:jc w:val="center"/>
              <w:rPr>
                <w:rFonts w:ascii="Times New Roman" w:eastAsia="方正仿宋_GBK" w:hAnsi="Times New Roman" w:cs="Times New Roman"/>
                <w:kern w:val="2"/>
                <w:sz w:val="28"/>
                <w:szCs w:val="28"/>
              </w:rPr>
            </w:pPr>
            <w:r>
              <w:rPr>
                <w:rFonts w:ascii="Times New Roman" w:eastAsia="方正仿宋_GBK" w:hAnsi="Times New Roman" w:cs="Times New Roman"/>
                <w:kern w:val="2"/>
                <w:sz w:val="28"/>
                <w:szCs w:val="28"/>
              </w:rPr>
              <w:t>报送单位意见</w:t>
            </w:r>
          </w:p>
        </w:tc>
        <w:tc>
          <w:tcPr>
            <w:tcW w:w="9318" w:type="dxa"/>
            <w:gridSpan w:val="9"/>
          </w:tcPr>
          <w:p w:rsidR="00AD3234" w:rsidRDefault="00AD3234">
            <w:pPr>
              <w:pStyle w:val="TableParagraph"/>
              <w:spacing w:before="1"/>
              <w:rPr>
                <w:rFonts w:ascii="Times New Roman" w:eastAsia="方正仿宋_GBK" w:hAnsi="Times New Roman" w:cs="Times New Roman"/>
                <w:b/>
                <w:kern w:val="2"/>
                <w:sz w:val="28"/>
                <w:szCs w:val="28"/>
              </w:rPr>
            </w:pPr>
          </w:p>
          <w:p w:rsidR="00AD3234" w:rsidRDefault="008D2963">
            <w:pPr>
              <w:pStyle w:val="TableParagraph"/>
              <w:ind w:left="108"/>
              <w:jc w:val="center"/>
              <w:rPr>
                <w:rFonts w:ascii="Times New Roman" w:eastAsia="方正仿宋_GBK" w:hAnsi="Times New Roman" w:cs="Times New Roman"/>
                <w:kern w:val="2"/>
                <w:sz w:val="28"/>
                <w:szCs w:val="28"/>
                <w:lang w:val="en-US"/>
              </w:rPr>
            </w:pPr>
            <w:r>
              <w:rPr>
                <w:rFonts w:ascii="Times New Roman" w:eastAsia="方正仿宋_GBK" w:hAnsi="Times New Roman" w:cs="Times New Roman"/>
                <w:kern w:val="2"/>
                <w:sz w:val="28"/>
                <w:szCs w:val="28"/>
              </w:rPr>
              <w:t>单位</w:t>
            </w:r>
            <w:r>
              <w:rPr>
                <w:rFonts w:ascii="Times New Roman" w:eastAsia="方正仿宋_GBK" w:hAnsi="Times New Roman" w:cs="Times New Roman"/>
                <w:kern w:val="2"/>
                <w:sz w:val="28"/>
                <w:szCs w:val="28"/>
                <w:lang w:val="en-US"/>
              </w:rPr>
              <w:t>主要</w:t>
            </w:r>
            <w:r>
              <w:rPr>
                <w:rFonts w:ascii="Times New Roman" w:eastAsia="方正仿宋_GBK" w:hAnsi="Times New Roman" w:cs="Times New Roman"/>
                <w:kern w:val="2"/>
                <w:sz w:val="28"/>
                <w:szCs w:val="28"/>
              </w:rPr>
              <w:t>负责人签名：</w:t>
            </w:r>
          </w:p>
          <w:p w:rsidR="00AD3234" w:rsidRDefault="008D2963">
            <w:pPr>
              <w:pStyle w:val="TableParagraph"/>
              <w:ind w:left="108"/>
              <w:jc w:val="right"/>
              <w:rPr>
                <w:rFonts w:ascii="Times New Roman" w:eastAsia="方正仿宋_GBK" w:hAnsi="Times New Roman" w:cs="Times New Roman"/>
                <w:kern w:val="2"/>
                <w:sz w:val="28"/>
                <w:szCs w:val="28"/>
              </w:rPr>
            </w:pPr>
            <w:r>
              <w:rPr>
                <w:rFonts w:ascii="Times New Roman" w:eastAsia="方正仿宋_GBK" w:hAnsi="Times New Roman" w:cs="Times New Roman"/>
                <w:kern w:val="2"/>
                <w:sz w:val="28"/>
                <w:szCs w:val="28"/>
              </w:rPr>
              <w:t>（盖单位公章）</w:t>
            </w:r>
          </w:p>
          <w:p w:rsidR="00AD3234" w:rsidRDefault="008D2963">
            <w:pPr>
              <w:pStyle w:val="TableParagraph"/>
              <w:ind w:left="108"/>
              <w:jc w:val="right"/>
              <w:rPr>
                <w:rFonts w:ascii="Times New Roman" w:eastAsia="方正仿宋_GBK" w:hAnsi="Times New Roman" w:cs="Times New Roman"/>
                <w:kern w:val="2"/>
                <w:sz w:val="28"/>
                <w:szCs w:val="28"/>
              </w:rPr>
            </w:pPr>
            <w:r>
              <w:rPr>
                <w:rFonts w:ascii="Times New Roman" w:eastAsia="方正仿宋_GBK" w:hAnsi="Times New Roman" w:cs="Times New Roman"/>
                <w:kern w:val="2"/>
                <w:sz w:val="28"/>
                <w:szCs w:val="28"/>
              </w:rPr>
              <w:t>年月</w:t>
            </w:r>
            <w:r>
              <w:rPr>
                <w:rFonts w:ascii="Times New Roman" w:eastAsia="方正仿宋_GBK" w:hAnsi="Times New Roman" w:cs="Times New Roman"/>
                <w:w w:val="115"/>
                <w:kern w:val="2"/>
                <w:sz w:val="28"/>
                <w:szCs w:val="28"/>
              </w:rPr>
              <w:t>日</w:t>
            </w:r>
          </w:p>
        </w:tc>
      </w:tr>
      <w:tr w:rsidR="00AD3234">
        <w:trPr>
          <w:trHeight w:val="621"/>
          <w:jc w:val="center"/>
        </w:trPr>
        <w:tc>
          <w:tcPr>
            <w:tcW w:w="1877" w:type="dxa"/>
            <w:gridSpan w:val="2"/>
          </w:tcPr>
          <w:p w:rsidR="00AD3234" w:rsidRDefault="008D2963">
            <w:pPr>
              <w:pStyle w:val="TableParagraph"/>
              <w:spacing w:before="132"/>
              <w:ind w:left="107"/>
              <w:jc w:val="center"/>
              <w:rPr>
                <w:rFonts w:ascii="Times New Roman" w:eastAsia="方正仿宋_GBK" w:hAnsi="Times New Roman" w:cs="Times New Roman"/>
                <w:kern w:val="2"/>
                <w:sz w:val="28"/>
                <w:szCs w:val="28"/>
              </w:rPr>
            </w:pPr>
            <w:r>
              <w:rPr>
                <w:rFonts w:ascii="Times New Roman" w:eastAsia="方正仿宋_GBK" w:hAnsi="Times New Roman" w:cs="Times New Roman"/>
                <w:kern w:val="2"/>
                <w:sz w:val="28"/>
                <w:szCs w:val="28"/>
              </w:rPr>
              <w:t>联系人</w:t>
            </w:r>
          </w:p>
        </w:tc>
        <w:tc>
          <w:tcPr>
            <w:tcW w:w="1606" w:type="dxa"/>
            <w:vAlign w:val="center"/>
          </w:tcPr>
          <w:p w:rsidR="00AD3234" w:rsidRDefault="00AD3234">
            <w:pPr>
              <w:pStyle w:val="TableParagraph"/>
              <w:jc w:val="center"/>
              <w:rPr>
                <w:rFonts w:ascii="Times New Roman" w:eastAsia="方正仿宋_GBK" w:hAnsi="Times New Roman" w:cs="Times New Roman"/>
                <w:kern w:val="2"/>
                <w:sz w:val="28"/>
                <w:szCs w:val="28"/>
              </w:rPr>
            </w:pPr>
          </w:p>
        </w:tc>
        <w:tc>
          <w:tcPr>
            <w:tcW w:w="1290" w:type="dxa"/>
          </w:tcPr>
          <w:p w:rsidR="00AD3234" w:rsidRDefault="008D2963">
            <w:pPr>
              <w:pStyle w:val="TableParagraph"/>
              <w:spacing w:before="132"/>
              <w:ind w:left="111"/>
              <w:jc w:val="center"/>
              <w:rPr>
                <w:rFonts w:ascii="Times New Roman" w:eastAsia="方正仿宋_GBK" w:hAnsi="Times New Roman" w:cs="Times New Roman"/>
                <w:kern w:val="2"/>
                <w:sz w:val="28"/>
                <w:szCs w:val="28"/>
              </w:rPr>
            </w:pPr>
            <w:r>
              <w:rPr>
                <w:rFonts w:ascii="Times New Roman" w:eastAsia="方正仿宋_GBK" w:hAnsi="Times New Roman" w:cs="Times New Roman"/>
                <w:kern w:val="2"/>
                <w:sz w:val="28"/>
                <w:szCs w:val="28"/>
              </w:rPr>
              <w:t>电话</w:t>
            </w:r>
          </w:p>
        </w:tc>
        <w:tc>
          <w:tcPr>
            <w:tcW w:w="2290" w:type="dxa"/>
            <w:gridSpan w:val="2"/>
            <w:vAlign w:val="center"/>
          </w:tcPr>
          <w:p w:rsidR="00AD3234" w:rsidRDefault="00AD3234">
            <w:pPr>
              <w:pStyle w:val="TableParagraph"/>
              <w:jc w:val="center"/>
              <w:rPr>
                <w:rFonts w:ascii="Times New Roman" w:eastAsia="方正仿宋_GBK" w:hAnsi="Times New Roman" w:cs="Times New Roman"/>
                <w:kern w:val="2"/>
                <w:sz w:val="28"/>
                <w:szCs w:val="28"/>
                <w:lang w:val="en-US"/>
              </w:rPr>
            </w:pPr>
          </w:p>
        </w:tc>
        <w:tc>
          <w:tcPr>
            <w:tcW w:w="990" w:type="dxa"/>
            <w:gridSpan w:val="2"/>
            <w:vAlign w:val="center"/>
          </w:tcPr>
          <w:p w:rsidR="00AD3234" w:rsidRDefault="008D2963">
            <w:pPr>
              <w:pStyle w:val="TableParagraph"/>
              <w:jc w:val="center"/>
              <w:rPr>
                <w:rFonts w:ascii="Times New Roman" w:eastAsia="方正仿宋_GBK" w:hAnsi="Times New Roman" w:cs="Times New Roman"/>
                <w:kern w:val="2"/>
                <w:sz w:val="28"/>
                <w:szCs w:val="28"/>
              </w:rPr>
            </w:pPr>
            <w:r>
              <w:rPr>
                <w:rFonts w:ascii="Times New Roman" w:eastAsia="方正仿宋_GBK" w:hAnsi="Times New Roman" w:cs="Times New Roman"/>
                <w:kern w:val="2"/>
                <w:sz w:val="28"/>
                <w:szCs w:val="28"/>
              </w:rPr>
              <w:t>手机</w:t>
            </w:r>
          </w:p>
        </w:tc>
        <w:tc>
          <w:tcPr>
            <w:tcW w:w="2085" w:type="dxa"/>
            <w:gridSpan w:val="2"/>
            <w:vAlign w:val="center"/>
          </w:tcPr>
          <w:p w:rsidR="00AD3234" w:rsidRDefault="00AD3234">
            <w:pPr>
              <w:pStyle w:val="TableParagraph"/>
              <w:jc w:val="center"/>
              <w:rPr>
                <w:rFonts w:ascii="Times New Roman" w:eastAsia="方正仿宋_GBK" w:hAnsi="Times New Roman" w:cs="Times New Roman"/>
                <w:kern w:val="2"/>
                <w:sz w:val="28"/>
                <w:szCs w:val="28"/>
                <w:lang w:val="en-US"/>
              </w:rPr>
            </w:pPr>
          </w:p>
        </w:tc>
      </w:tr>
      <w:tr w:rsidR="00AD3234">
        <w:trPr>
          <w:trHeight w:val="679"/>
          <w:jc w:val="center"/>
        </w:trPr>
        <w:tc>
          <w:tcPr>
            <w:tcW w:w="1877" w:type="dxa"/>
            <w:gridSpan w:val="2"/>
          </w:tcPr>
          <w:p w:rsidR="00AD3234" w:rsidRDefault="008D2963">
            <w:pPr>
              <w:pStyle w:val="TableParagraph"/>
              <w:spacing w:before="161"/>
              <w:ind w:left="107"/>
              <w:jc w:val="center"/>
              <w:rPr>
                <w:rFonts w:ascii="Times New Roman" w:eastAsia="方正仿宋_GBK" w:hAnsi="Times New Roman" w:cs="Times New Roman"/>
                <w:kern w:val="2"/>
                <w:sz w:val="28"/>
                <w:szCs w:val="28"/>
              </w:rPr>
            </w:pPr>
            <w:r>
              <w:rPr>
                <w:rFonts w:ascii="Times New Roman" w:eastAsia="方正仿宋_GBK" w:hAnsi="Times New Roman" w:cs="Times New Roman"/>
                <w:kern w:val="2"/>
                <w:sz w:val="28"/>
                <w:szCs w:val="28"/>
              </w:rPr>
              <w:t>联系人地址</w:t>
            </w:r>
          </w:p>
        </w:tc>
        <w:tc>
          <w:tcPr>
            <w:tcW w:w="5186" w:type="dxa"/>
            <w:gridSpan w:val="4"/>
            <w:vAlign w:val="center"/>
          </w:tcPr>
          <w:p w:rsidR="00AD3234" w:rsidRDefault="00AD3234">
            <w:pPr>
              <w:pStyle w:val="TableParagraph"/>
              <w:jc w:val="both"/>
              <w:rPr>
                <w:rFonts w:ascii="Times New Roman" w:eastAsia="方正仿宋_GBK" w:hAnsi="Times New Roman" w:cs="Times New Roman"/>
                <w:kern w:val="2"/>
                <w:sz w:val="28"/>
                <w:szCs w:val="28"/>
                <w:lang w:val="en-US"/>
              </w:rPr>
            </w:pPr>
          </w:p>
        </w:tc>
        <w:tc>
          <w:tcPr>
            <w:tcW w:w="990" w:type="dxa"/>
            <w:gridSpan w:val="2"/>
            <w:vAlign w:val="center"/>
          </w:tcPr>
          <w:p w:rsidR="00AD3234" w:rsidRDefault="008D2963">
            <w:pPr>
              <w:pStyle w:val="TableParagraph"/>
              <w:jc w:val="center"/>
              <w:rPr>
                <w:rFonts w:ascii="Times New Roman" w:eastAsia="方正仿宋_GBK" w:hAnsi="Times New Roman" w:cs="Times New Roman"/>
                <w:kern w:val="2"/>
                <w:sz w:val="28"/>
                <w:szCs w:val="28"/>
              </w:rPr>
            </w:pPr>
            <w:r>
              <w:rPr>
                <w:rFonts w:ascii="Times New Roman" w:eastAsia="方正仿宋_GBK" w:hAnsi="Times New Roman" w:cs="Times New Roman"/>
                <w:kern w:val="2"/>
                <w:sz w:val="28"/>
                <w:szCs w:val="28"/>
              </w:rPr>
              <w:t>邮编</w:t>
            </w:r>
          </w:p>
        </w:tc>
        <w:tc>
          <w:tcPr>
            <w:tcW w:w="2085" w:type="dxa"/>
            <w:gridSpan w:val="2"/>
            <w:vAlign w:val="center"/>
          </w:tcPr>
          <w:p w:rsidR="00AD3234" w:rsidRDefault="00AD3234">
            <w:pPr>
              <w:pStyle w:val="TableParagraph"/>
              <w:jc w:val="center"/>
              <w:rPr>
                <w:rFonts w:ascii="Times New Roman" w:eastAsia="方正仿宋_GBK" w:hAnsi="Times New Roman" w:cs="Times New Roman"/>
                <w:kern w:val="2"/>
                <w:sz w:val="28"/>
                <w:szCs w:val="28"/>
                <w:lang w:val="en-US"/>
              </w:rPr>
            </w:pPr>
          </w:p>
        </w:tc>
      </w:tr>
    </w:tbl>
    <w:p w:rsidR="00AD3234" w:rsidRDefault="00AD3234">
      <w:pPr>
        <w:spacing w:line="500" w:lineRule="exact"/>
        <w:rPr>
          <w:rFonts w:eastAsia="楷体"/>
          <w:bCs/>
          <w:sz w:val="28"/>
          <w:szCs w:val="28"/>
        </w:rPr>
        <w:sectPr w:rsidR="00AD3234">
          <w:footerReference w:type="default" r:id="rId7"/>
          <w:pgSz w:w="11906" w:h="16838"/>
          <w:pgMar w:top="2098" w:right="1474" w:bottom="1984" w:left="1587" w:header="851" w:footer="992" w:gutter="0"/>
          <w:cols w:space="425"/>
          <w:docGrid w:type="lines" w:linePitch="312"/>
        </w:sectPr>
      </w:pPr>
    </w:p>
    <w:p w:rsidR="00AD3234" w:rsidRDefault="008D2963">
      <w:pPr>
        <w:spacing w:line="500" w:lineRule="exact"/>
        <w:rPr>
          <w:rFonts w:eastAsia="楷体"/>
          <w:bCs/>
          <w:sz w:val="28"/>
          <w:szCs w:val="28"/>
        </w:rPr>
      </w:pPr>
      <w:r>
        <w:rPr>
          <w:rFonts w:eastAsia="楷体"/>
          <w:bCs/>
          <w:sz w:val="28"/>
          <w:szCs w:val="28"/>
        </w:rPr>
        <w:lastRenderedPageBreak/>
        <w:t>附件</w:t>
      </w:r>
      <w:r>
        <w:rPr>
          <w:rFonts w:eastAsia="楷体"/>
          <w:bCs/>
          <w:sz w:val="28"/>
          <w:szCs w:val="28"/>
        </w:rPr>
        <w:t>2</w:t>
      </w:r>
    </w:p>
    <w:p w:rsidR="00AD3234" w:rsidRDefault="008D2963" w:rsidP="00767189">
      <w:pPr>
        <w:spacing w:afterLines="100" w:line="500" w:lineRule="exact"/>
        <w:jc w:val="center"/>
        <w:rPr>
          <w:rFonts w:eastAsia="方正小标宋_GBK"/>
          <w:color w:val="221E1F"/>
          <w:sz w:val="36"/>
          <w:szCs w:val="36"/>
          <w:u w:color="000000"/>
        </w:rPr>
      </w:pPr>
      <w:r>
        <w:rPr>
          <w:rFonts w:eastAsia="方正小标宋_GBK"/>
          <w:color w:val="221E1F"/>
          <w:sz w:val="36"/>
          <w:szCs w:val="36"/>
          <w:u w:color="000000"/>
        </w:rPr>
        <w:t>2024</w:t>
      </w:r>
      <w:r>
        <w:rPr>
          <w:rFonts w:eastAsia="方正小标宋_GBK"/>
          <w:color w:val="221E1F"/>
          <w:sz w:val="36"/>
          <w:szCs w:val="36"/>
          <w:u w:color="000000"/>
        </w:rPr>
        <w:t>年度江苏省好新闻（网络作品）参评作品推荐表</w:t>
      </w:r>
    </w:p>
    <w:tbl>
      <w:tblPr>
        <w:tblpPr w:leftFromText="180" w:rightFromText="180" w:vertAnchor="page" w:horzAnchor="page" w:tblpXSpec="center" w:tblpY="3415"/>
        <w:tblOverlap w:val="never"/>
        <w:tblW w:w="100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1545"/>
        <w:gridCol w:w="1347"/>
        <w:gridCol w:w="2026"/>
        <w:gridCol w:w="1392"/>
        <w:gridCol w:w="1292"/>
        <w:gridCol w:w="2491"/>
      </w:tblGrid>
      <w:tr w:rsidR="00AD3234">
        <w:trPr>
          <w:trHeight w:val="844"/>
          <w:jc w:val="center"/>
        </w:trPr>
        <w:tc>
          <w:tcPr>
            <w:tcW w:w="1545" w:type="dxa"/>
            <w:vAlign w:val="center"/>
          </w:tcPr>
          <w:p w:rsidR="00AD3234" w:rsidRDefault="008D2963">
            <w:pPr>
              <w:pStyle w:val="TableParagraph"/>
              <w:spacing w:line="320" w:lineRule="exact"/>
              <w:jc w:val="center"/>
              <w:rPr>
                <w:rFonts w:ascii="Times New Roman" w:eastAsia="方正仿宋_GBK" w:hAnsi="Times New Roman" w:cs="Times New Roman"/>
                <w:sz w:val="22"/>
              </w:rPr>
            </w:pPr>
            <w:r>
              <w:rPr>
                <w:rFonts w:ascii="Times New Roman" w:eastAsia="方正仿宋_GBK" w:hAnsi="Times New Roman" w:cs="Times New Roman"/>
                <w:sz w:val="28"/>
              </w:rPr>
              <w:t>作品标题</w:t>
            </w:r>
          </w:p>
        </w:tc>
        <w:tc>
          <w:tcPr>
            <w:tcW w:w="4765" w:type="dxa"/>
            <w:gridSpan w:val="3"/>
            <w:vAlign w:val="center"/>
          </w:tcPr>
          <w:p w:rsidR="00AD3234" w:rsidRDefault="008D2963">
            <w:pPr>
              <w:pStyle w:val="TableParagraph"/>
              <w:spacing w:line="320" w:lineRule="exact"/>
              <w:rPr>
                <w:rFonts w:ascii="Times New Roman" w:eastAsia="方正仿宋_GBK" w:hAnsi="Times New Roman" w:cs="Times New Roman"/>
                <w:sz w:val="28"/>
              </w:rPr>
            </w:pPr>
            <w:r>
              <w:t>总标题：《记者调查：公共绿地为何成了自家停车场？》</w:t>
            </w:r>
          </w:p>
        </w:tc>
        <w:tc>
          <w:tcPr>
            <w:tcW w:w="1292" w:type="dxa"/>
            <w:vAlign w:val="center"/>
          </w:tcPr>
          <w:p w:rsidR="00AD3234" w:rsidRDefault="008D2963">
            <w:pPr>
              <w:pStyle w:val="TableParagraph"/>
              <w:spacing w:before="48" w:line="320" w:lineRule="exact"/>
              <w:ind w:left="146"/>
              <w:jc w:val="center"/>
              <w:rPr>
                <w:rFonts w:ascii="Times New Roman" w:eastAsia="方正仿宋_GBK" w:hAnsi="Times New Roman" w:cs="Times New Roman"/>
                <w:sz w:val="28"/>
              </w:rPr>
            </w:pPr>
            <w:r>
              <w:rPr>
                <w:rFonts w:ascii="Times New Roman" w:eastAsia="方正仿宋_GBK" w:hAnsi="Times New Roman" w:cs="Times New Roman"/>
                <w:sz w:val="28"/>
                <w:lang w:val="en-US"/>
              </w:rPr>
              <w:t>评选项目</w:t>
            </w:r>
          </w:p>
        </w:tc>
        <w:tc>
          <w:tcPr>
            <w:tcW w:w="2491" w:type="dxa"/>
            <w:vAlign w:val="center"/>
          </w:tcPr>
          <w:p w:rsidR="00AD3234" w:rsidRDefault="008D2963">
            <w:pPr>
              <w:pStyle w:val="TableParagraph"/>
              <w:spacing w:line="320" w:lineRule="exact"/>
              <w:jc w:val="center"/>
              <w:rPr>
                <w:rFonts w:ascii="Times New Roman" w:eastAsia="方正仿宋_GBK" w:hAnsi="Times New Roman" w:cs="Times New Roman"/>
                <w:sz w:val="22"/>
                <w:lang w:val="en-US"/>
              </w:rPr>
            </w:pPr>
            <w:r>
              <w:rPr>
                <w:rFonts w:ascii="Times New Roman" w:eastAsia="方正仿宋_GBK" w:hAnsi="Times New Roman" w:cs="Times New Roman" w:hint="eastAsia"/>
                <w:sz w:val="22"/>
                <w:lang w:val="en-US"/>
              </w:rPr>
              <w:t>系列报道</w:t>
            </w:r>
          </w:p>
        </w:tc>
      </w:tr>
      <w:tr w:rsidR="00AD3234">
        <w:trPr>
          <w:trHeight w:val="998"/>
          <w:jc w:val="center"/>
        </w:trPr>
        <w:tc>
          <w:tcPr>
            <w:tcW w:w="1545" w:type="dxa"/>
            <w:vAlign w:val="center"/>
          </w:tcPr>
          <w:p w:rsidR="00AD3234" w:rsidRDefault="008D2963">
            <w:pPr>
              <w:spacing w:line="320" w:lineRule="exact"/>
              <w:jc w:val="center"/>
              <w:rPr>
                <w:rFonts w:eastAsia="方正仿宋_GBK"/>
                <w:spacing w:val="-12"/>
                <w:sz w:val="28"/>
                <w:szCs w:val="28"/>
                <w:lang w:val="zh-TW" w:eastAsia="zh-TW"/>
              </w:rPr>
            </w:pPr>
            <w:r>
              <w:rPr>
                <w:rFonts w:eastAsia="方正仿宋_GBK"/>
                <w:spacing w:val="-12"/>
                <w:sz w:val="28"/>
                <w:szCs w:val="28"/>
              </w:rPr>
              <w:t>专门项</w:t>
            </w:r>
            <w:r>
              <w:rPr>
                <w:rFonts w:eastAsia="方正仿宋_GBK"/>
                <w:spacing w:val="-12"/>
                <w:sz w:val="28"/>
                <w:szCs w:val="28"/>
                <w:lang w:val="zh-TW" w:eastAsia="zh-TW"/>
              </w:rPr>
              <w:t>类别</w:t>
            </w:r>
          </w:p>
          <w:p w:rsidR="00AD3234" w:rsidRDefault="008D2963">
            <w:pPr>
              <w:spacing w:line="320" w:lineRule="exact"/>
              <w:jc w:val="center"/>
              <w:rPr>
                <w:rFonts w:eastAsia="方正仿宋_GBK"/>
                <w:spacing w:val="-12"/>
                <w:sz w:val="28"/>
                <w:szCs w:val="28"/>
                <w:lang w:val="zh-TW"/>
              </w:rPr>
            </w:pPr>
            <w:r>
              <w:rPr>
                <w:rFonts w:eastAsia="方正仿宋_GBK"/>
                <w:spacing w:val="-12"/>
                <w:sz w:val="21"/>
                <w:szCs w:val="21"/>
                <w:lang w:val="zh-TW"/>
              </w:rPr>
              <w:t>（</w:t>
            </w:r>
            <w:r>
              <w:rPr>
                <w:rFonts w:eastAsia="方正仿宋_GBK"/>
                <w:spacing w:val="-12"/>
                <w:sz w:val="21"/>
                <w:szCs w:val="21"/>
              </w:rPr>
              <w:t>可选填</w:t>
            </w:r>
            <w:r>
              <w:rPr>
                <w:rFonts w:eastAsia="方正仿宋_GBK"/>
                <w:spacing w:val="-12"/>
                <w:sz w:val="21"/>
                <w:szCs w:val="21"/>
                <w:lang w:val="zh-TW"/>
              </w:rPr>
              <w:t>）</w:t>
            </w:r>
          </w:p>
        </w:tc>
        <w:tc>
          <w:tcPr>
            <w:tcW w:w="4765" w:type="dxa"/>
            <w:gridSpan w:val="3"/>
            <w:vAlign w:val="center"/>
          </w:tcPr>
          <w:p w:rsidR="00AD3234" w:rsidRDefault="008D2963">
            <w:pPr>
              <w:spacing w:line="320" w:lineRule="exact"/>
              <w:ind w:firstLineChars="100" w:firstLine="240"/>
              <w:rPr>
                <w:rFonts w:eastAsia="方正楷体_GBK"/>
              </w:rPr>
            </w:pPr>
            <w:r>
              <w:rPr>
                <w:rFonts w:eastAsia="方正楷体_GBK"/>
              </w:rPr>
              <w:t>重大主题报道（</w:t>
            </w:r>
            <w:r>
              <w:rPr>
                <w:rFonts w:eastAsia="方正楷体_GBK"/>
              </w:rPr>
              <w:t xml:space="preserve">  </w:t>
            </w:r>
            <w:r>
              <w:rPr>
                <w:rFonts w:eastAsia="方正楷体_GBK"/>
              </w:rPr>
              <w:t>）国际传播（</w:t>
            </w:r>
            <w:r>
              <w:rPr>
                <w:rFonts w:eastAsia="方正楷体_GBK"/>
              </w:rPr>
              <w:t xml:space="preserve">   </w:t>
            </w:r>
            <w:r>
              <w:rPr>
                <w:rFonts w:eastAsia="方正楷体_GBK"/>
              </w:rPr>
              <w:t>）</w:t>
            </w:r>
          </w:p>
          <w:p w:rsidR="00AD3234" w:rsidRDefault="008D2963">
            <w:pPr>
              <w:spacing w:line="320" w:lineRule="exact"/>
              <w:ind w:firstLineChars="100" w:firstLine="240"/>
              <w:rPr>
                <w:rFonts w:eastAsia="方正仿宋_GBK"/>
                <w:sz w:val="22"/>
              </w:rPr>
            </w:pPr>
            <w:r>
              <w:rPr>
                <w:rFonts w:eastAsia="方正楷体_GBK"/>
              </w:rPr>
              <w:t>典型报道（</w:t>
            </w:r>
            <w:r>
              <w:rPr>
                <w:rFonts w:eastAsia="方正楷体_GBK"/>
              </w:rPr>
              <w:t xml:space="preserve">   </w:t>
            </w:r>
            <w:r>
              <w:rPr>
                <w:rFonts w:eastAsia="方正楷体_GBK"/>
              </w:rPr>
              <w:t>）舆论监督报道（</w:t>
            </w:r>
            <w:r>
              <w:rPr>
                <w:rFonts w:eastAsia="方正楷体_GBK"/>
              </w:rPr>
              <w:t xml:space="preserve">  </w:t>
            </w:r>
            <w:r>
              <w:rPr>
                <w:rFonts w:eastAsia="方正楷体_GBK"/>
              </w:rPr>
              <w:t>）</w:t>
            </w:r>
          </w:p>
        </w:tc>
        <w:tc>
          <w:tcPr>
            <w:tcW w:w="1292" w:type="dxa"/>
            <w:vAlign w:val="center"/>
          </w:tcPr>
          <w:p w:rsidR="00AD3234" w:rsidRDefault="008D2963">
            <w:pPr>
              <w:spacing w:line="320" w:lineRule="exact"/>
              <w:jc w:val="center"/>
              <w:rPr>
                <w:rFonts w:eastAsia="方正仿宋_GBK"/>
                <w:kern w:val="2"/>
                <w:sz w:val="28"/>
                <w:szCs w:val="22"/>
                <w:lang w:bidi="zh-CN"/>
              </w:rPr>
            </w:pPr>
            <w:r>
              <w:rPr>
                <w:rFonts w:eastAsia="方正仿宋_GBK"/>
                <w:kern w:val="2"/>
                <w:sz w:val="28"/>
                <w:szCs w:val="22"/>
                <w:lang w:bidi="zh-CN"/>
              </w:rPr>
              <w:t>字数</w:t>
            </w:r>
          </w:p>
          <w:p w:rsidR="00AD3234" w:rsidRDefault="008D2963">
            <w:pPr>
              <w:spacing w:line="320" w:lineRule="exact"/>
              <w:jc w:val="center"/>
              <w:rPr>
                <w:rFonts w:eastAsia="方正仿宋_GBK"/>
              </w:rPr>
            </w:pPr>
            <w:r>
              <w:rPr>
                <w:rFonts w:eastAsia="方正仿宋_GBK"/>
                <w:kern w:val="2"/>
                <w:sz w:val="28"/>
                <w:szCs w:val="22"/>
                <w:lang w:bidi="zh-CN"/>
              </w:rPr>
              <w:t>（时长）</w:t>
            </w:r>
          </w:p>
        </w:tc>
        <w:tc>
          <w:tcPr>
            <w:tcW w:w="2491" w:type="dxa"/>
            <w:vAlign w:val="center"/>
          </w:tcPr>
          <w:p w:rsidR="00AD3234" w:rsidRDefault="008D2963">
            <w:pPr>
              <w:jc w:val="center"/>
              <w:rPr>
                <w:rFonts w:ascii="仿宋" w:eastAsia="仿宋" w:hAnsi="仿宋" w:cs="仿宋"/>
                <w:lang w:val="zh-CN" w:bidi="zh-CN"/>
              </w:rPr>
            </w:pPr>
            <w:r>
              <w:rPr>
                <w:rFonts w:ascii="仿宋" w:eastAsia="仿宋" w:hAnsi="仿宋" w:cs="仿宋" w:hint="eastAsia"/>
                <w:lang w:val="zh-CN" w:bidi="zh-CN"/>
              </w:rPr>
              <w:t>5</w:t>
            </w:r>
            <w:r>
              <w:rPr>
                <w:rFonts w:ascii="仿宋" w:eastAsia="仿宋" w:hAnsi="仿宋" w:cs="仿宋" w:hint="eastAsia"/>
                <w:lang w:val="zh-CN" w:bidi="zh-CN"/>
              </w:rPr>
              <w:t>分</w:t>
            </w:r>
            <w:r w:rsidR="001B5C52">
              <w:rPr>
                <w:rFonts w:ascii="仿宋" w:eastAsia="仿宋" w:hAnsi="仿宋" w:cs="仿宋" w:hint="eastAsia"/>
                <w:lang w:val="zh-CN" w:bidi="zh-CN"/>
              </w:rPr>
              <w:t>11</w:t>
            </w:r>
            <w:r>
              <w:rPr>
                <w:rFonts w:ascii="仿宋" w:eastAsia="仿宋" w:hAnsi="仿宋" w:cs="仿宋" w:hint="eastAsia"/>
                <w:lang w:val="zh-CN" w:bidi="zh-CN"/>
              </w:rPr>
              <w:t>秒</w:t>
            </w:r>
          </w:p>
          <w:p w:rsidR="00AD3234" w:rsidRDefault="008D2963">
            <w:pPr>
              <w:jc w:val="center"/>
              <w:rPr>
                <w:rFonts w:ascii="仿宋" w:eastAsia="仿宋" w:hAnsi="仿宋" w:cs="仿宋"/>
                <w:lang w:val="zh-CN" w:bidi="zh-CN"/>
              </w:rPr>
            </w:pPr>
            <w:r>
              <w:rPr>
                <w:rFonts w:ascii="仿宋" w:eastAsia="仿宋" w:hAnsi="仿宋" w:cs="仿宋" w:hint="eastAsia"/>
                <w:lang w:val="zh-CN" w:bidi="zh-CN"/>
              </w:rPr>
              <w:t>4</w:t>
            </w:r>
            <w:r>
              <w:rPr>
                <w:rFonts w:ascii="仿宋" w:eastAsia="仿宋" w:hAnsi="仿宋" w:cs="仿宋" w:hint="eastAsia"/>
                <w:lang w:val="zh-CN" w:bidi="zh-CN"/>
              </w:rPr>
              <w:t>分</w:t>
            </w:r>
            <w:r w:rsidR="001B5C52">
              <w:rPr>
                <w:rFonts w:ascii="仿宋" w:eastAsia="仿宋" w:hAnsi="仿宋" w:cs="仿宋" w:hint="eastAsia"/>
                <w:lang w:val="zh-CN" w:bidi="zh-CN"/>
              </w:rPr>
              <w:t>36</w:t>
            </w:r>
            <w:r>
              <w:rPr>
                <w:rFonts w:ascii="仿宋" w:eastAsia="仿宋" w:hAnsi="仿宋" w:cs="仿宋" w:hint="eastAsia"/>
                <w:lang w:val="zh-CN" w:bidi="zh-CN"/>
              </w:rPr>
              <w:t>秒</w:t>
            </w:r>
          </w:p>
          <w:p w:rsidR="00AD3234" w:rsidRDefault="008D2963">
            <w:pPr>
              <w:jc w:val="center"/>
              <w:rPr>
                <w:rFonts w:eastAsia="方正仿宋_GBK"/>
                <w:bCs/>
                <w:color w:val="262626" w:themeColor="text1" w:themeTint="D9"/>
                <w:kern w:val="2"/>
                <w:sz w:val="16"/>
                <w:szCs w:val="16"/>
                <w:u w:color="000000"/>
                <w:lang w:bidi="zh-CN"/>
              </w:rPr>
            </w:pPr>
            <w:r>
              <w:rPr>
                <w:rFonts w:ascii="仿宋" w:eastAsia="仿宋" w:hAnsi="仿宋" w:cs="仿宋" w:hint="eastAsia"/>
                <w:lang w:val="zh-CN" w:bidi="zh-CN"/>
              </w:rPr>
              <w:t>3</w:t>
            </w:r>
            <w:r>
              <w:rPr>
                <w:rFonts w:ascii="仿宋" w:eastAsia="仿宋" w:hAnsi="仿宋" w:cs="仿宋" w:hint="eastAsia"/>
                <w:lang w:val="zh-CN" w:bidi="zh-CN"/>
              </w:rPr>
              <w:t>分</w:t>
            </w:r>
            <w:r w:rsidR="001B5C52">
              <w:rPr>
                <w:rFonts w:ascii="仿宋" w:eastAsia="仿宋" w:hAnsi="仿宋" w:cs="仿宋" w:hint="eastAsia"/>
                <w:lang w:val="zh-CN" w:bidi="zh-CN"/>
              </w:rPr>
              <w:t>06</w:t>
            </w:r>
            <w:r>
              <w:rPr>
                <w:rFonts w:ascii="仿宋" w:eastAsia="仿宋" w:hAnsi="仿宋" w:cs="仿宋" w:hint="eastAsia"/>
                <w:lang w:val="zh-CN" w:bidi="zh-CN"/>
              </w:rPr>
              <w:t>秒</w:t>
            </w:r>
          </w:p>
        </w:tc>
      </w:tr>
      <w:tr w:rsidR="00AD3234">
        <w:trPr>
          <w:trHeight w:val="701"/>
          <w:jc w:val="center"/>
        </w:trPr>
        <w:tc>
          <w:tcPr>
            <w:tcW w:w="1545" w:type="dxa"/>
          </w:tcPr>
          <w:p w:rsidR="00AD3234" w:rsidRDefault="008D2963">
            <w:pPr>
              <w:pStyle w:val="TableParagraph"/>
              <w:tabs>
                <w:tab w:val="left" w:pos="520"/>
              </w:tabs>
              <w:spacing w:before="48" w:line="320" w:lineRule="exact"/>
              <w:ind w:left="33"/>
              <w:jc w:val="center"/>
              <w:rPr>
                <w:rFonts w:ascii="Times New Roman" w:eastAsia="方正仿宋_GBK" w:hAnsi="Times New Roman" w:cs="Times New Roman"/>
                <w:sz w:val="28"/>
              </w:rPr>
            </w:pPr>
            <w:r>
              <w:rPr>
                <w:rFonts w:ascii="Times New Roman" w:eastAsia="方正仿宋_GBK" w:hAnsi="Times New Roman" w:cs="Times New Roman"/>
                <w:sz w:val="28"/>
              </w:rPr>
              <w:t>作</w:t>
            </w:r>
            <w:r>
              <w:rPr>
                <w:rFonts w:ascii="Times New Roman" w:eastAsia="方正仿宋_GBK" w:hAnsi="Times New Roman" w:cs="Times New Roman"/>
                <w:sz w:val="28"/>
              </w:rPr>
              <w:tab/>
            </w:r>
            <w:r>
              <w:rPr>
                <w:rFonts w:ascii="Times New Roman" w:eastAsia="方正仿宋_GBK" w:hAnsi="Times New Roman" w:cs="Times New Roman"/>
                <w:sz w:val="28"/>
              </w:rPr>
              <w:t>者</w:t>
            </w:r>
          </w:p>
          <w:p w:rsidR="00AD3234" w:rsidRDefault="008D2963">
            <w:pPr>
              <w:pStyle w:val="TableParagraph"/>
              <w:spacing w:line="320" w:lineRule="exact"/>
              <w:ind w:left="9"/>
              <w:jc w:val="center"/>
              <w:rPr>
                <w:rFonts w:ascii="Times New Roman" w:eastAsia="方正仿宋_GBK" w:hAnsi="Times New Roman" w:cs="Times New Roman"/>
              </w:rPr>
            </w:pPr>
            <w:r>
              <w:rPr>
                <w:rFonts w:ascii="Times New Roman" w:eastAsia="方正仿宋_GBK" w:hAnsi="Times New Roman" w:cs="Times New Roman"/>
              </w:rPr>
              <w:t>（主创人员）</w:t>
            </w:r>
          </w:p>
        </w:tc>
        <w:tc>
          <w:tcPr>
            <w:tcW w:w="3373" w:type="dxa"/>
            <w:gridSpan w:val="2"/>
            <w:vAlign w:val="center"/>
          </w:tcPr>
          <w:p w:rsidR="00AD3234" w:rsidRDefault="008D2963">
            <w:pPr>
              <w:pStyle w:val="TableParagraph"/>
              <w:spacing w:before="5" w:line="320" w:lineRule="exact"/>
              <w:ind w:left="107" w:right="22"/>
              <w:jc w:val="center"/>
              <w:rPr>
                <w:rFonts w:ascii="Times New Roman" w:eastAsia="方正仿宋_GBK" w:hAnsi="Times New Roman" w:cs="Times New Roman"/>
                <w:sz w:val="21"/>
                <w:szCs w:val="21"/>
              </w:rPr>
            </w:pPr>
            <w:r>
              <w:rPr>
                <w:rFonts w:hint="eastAsia"/>
              </w:rPr>
              <w:t>王瑛、王伟、孙健、刘一洪</w:t>
            </w:r>
          </w:p>
        </w:tc>
        <w:tc>
          <w:tcPr>
            <w:tcW w:w="1392" w:type="dxa"/>
          </w:tcPr>
          <w:p w:rsidR="00AD3234" w:rsidRDefault="008D2963">
            <w:pPr>
              <w:pStyle w:val="TableParagraph"/>
              <w:spacing w:before="207" w:line="320" w:lineRule="exact"/>
              <w:ind w:left="197" w:right="187"/>
              <w:jc w:val="center"/>
              <w:rPr>
                <w:rFonts w:ascii="Times New Roman" w:eastAsia="方正仿宋_GBK" w:hAnsi="Times New Roman" w:cs="Times New Roman"/>
                <w:sz w:val="28"/>
                <w:szCs w:val="28"/>
              </w:rPr>
            </w:pPr>
            <w:r>
              <w:rPr>
                <w:rFonts w:ascii="Times New Roman" w:eastAsia="方正仿宋_GBK" w:hAnsi="Times New Roman" w:cs="Times New Roman"/>
                <w:sz w:val="28"/>
                <w:szCs w:val="28"/>
              </w:rPr>
              <w:t>编辑</w:t>
            </w:r>
          </w:p>
        </w:tc>
        <w:tc>
          <w:tcPr>
            <w:tcW w:w="3783" w:type="dxa"/>
            <w:gridSpan w:val="2"/>
            <w:vAlign w:val="center"/>
          </w:tcPr>
          <w:p w:rsidR="00AD3234" w:rsidRDefault="008D2963">
            <w:pPr>
              <w:pStyle w:val="TableParagraph"/>
              <w:spacing w:line="320" w:lineRule="exact"/>
              <w:jc w:val="center"/>
              <w:rPr>
                <w:rFonts w:ascii="Times New Roman" w:eastAsia="方正仿宋_GBK" w:hAnsi="Times New Roman" w:cs="Times New Roman"/>
                <w:color w:val="7F7F7F" w:themeColor="text1" w:themeTint="80"/>
                <w:sz w:val="21"/>
                <w:szCs w:val="21"/>
              </w:rPr>
            </w:pPr>
            <w:r>
              <w:rPr>
                <w:rFonts w:hint="eastAsia"/>
              </w:rPr>
              <w:t>叶长青、张鹏</w:t>
            </w:r>
          </w:p>
        </w:tc>
      </w:tr>
      <w:tr w:rsidR="00AD3234">
        <w:trPr>
          <w:trHeight w:val="853"/>
          <w:jc w:val="center"/>
        </w:trPr>
        <w:tc>
          <w:tcPr>
            <w:tcW w:w="1545" w:type="dxa"/>
            <w:vAlign w:val="center"/>
          </w:tcPr>
          <w:p w:rsidR="00AD3234" w:rsidRDefault="008D2963">
            <w:pPr>
              <w:pStyle w:val="TableParagraph"/>
              <w:spacing w:before="200" w:line="320" w:lineRule="exact"/>
              <w:ind w:left="213"/>
              <w:jc w:val="center"/>
              <w:rPr>
                <w:rFonts w:ascii="Times New Roman" w:eastAsia="方正仿宋_GBK" w:hAnsi="Times New Roman" w:cs="Times New Roman"/>
                <w:sz w:val="28"/>
              </w:rPr>
            </w:pPr>
            <w:r>
              <w:rPr>
                <w:rFonts w:ascii="Times New Roman" w:eastAsia="方正仿宋_GBK" w:hAnsi="Times New Roman" w:cs="Times New Roman"/>
                <w:sz w:val="28"/>
              </w:rPr>
              <w:t>原创单位</w:t>
            </w:r>
          </w:p>
        </w:tc>
        <w:tc>
          <w:tcPr>
            <w:tcW w:w="3373" w:type="dxa"/>
            <w:gridSpan w:val="2"/>
            <w:vAlign w:val="center"/>
          </w:tcPr>
          <w:p w:rsidR="00AD3234" w:rsidRDefault="008D2963">
            <w:pPr>
              <w:pStyle w:val="TableParagraph"/>
              <w:spacing w:line="320" w:lineRule="exact"/>
              <w:jc w:val="center"/>
              <w:rPr>
                <w:rFonts w:ascii="Times New Roman" w:eastAsia="方正仿宋_GBK" w:hAnsi="Times New Roman" w:cs="Times New Roman"/>
                <w:sz w:val="21"/>
                <w:szCs w:val="21"/>
              </w:rPr>
            </w:pPr>
            <w:r>
              <w:rPr>
                <w:rFonts w:hint="eastAsia"/>
              </w:rPr>
              <w:t>南京广播电视集团</w:t>
            </w:r>
          </w:p>
        </w:tc>
        <w:tc>
          <w:tcPr>
            <w:tcW w:w="1392" w:type="dxa"/>
            <w:vAlign w:val="center"/>
          </w:tcPr>
          <w:p w:rsidR="00AD3234" w:rsidRDefault="008D2963">
            <w:pPr>
              <w:jc w:val="center"/>
            </w:pPr>
            <w:r>
              <w:rPr>
                <w:rFonts w:eastAsia="方正仿宋_GBK"/>
                <w:sz w:val="28"/>
                <w:szCs w:val="28"/>
                <w:lang w:bidi="zh-CN"/>
              </w:rPr>
              <w:t>刊播单位</w:t>
            </w:r>
          </w:p>
        </w:tc>
        <w:tc>
          <w:tcPr>
            <w:tcW w:w="3783" w:type="dxa"/>
            <w:gridSpan w:val="2"/>
            <w:vAlign w:val="center"/>
          </w:tcPr>
          <w:p w:rsidR="00AD3234" w:rsidRDefault="008D2963">
            <w:pPr>
              <w:jc w:val="center"/>
              <w:rPr>
                <w:rFonts w:ascii="仿宋" w:eastAsia="仿宋" w:hAnsi="仿宋" w:cs="仿宋"/>
                <w:lang w:val="zh-CN" w:bidi="zh-CN"/>
              </w:rPr>
            </w:pPr>
            <w:r>
              <w:rPr>
                <w:rFonts w:ascii="仿宋" w:eastAsia="仿宋" w:hAnsi="仿宋" w:cs="仿宋" w:hint="eastAsia"/>
                <w:lang w:val="zh-CN" w:bidi="zh-CN"/>
              </w:rPr>
              <w:t>南京广播网</w:t>
            </w:r>
          </w:p>
        </w:tc>
      </w:tr>
      <w:tr w:rsidR="00AD3234">
        <w:trPr>
          <w:trHeight w:val="755"/>
          <w:jc w:val="center"/>
        </w:trPr>
        <w:tc>
          <w:tcPr>
            <w:tcW w:w="1545" w:type="dxa"/>
          </w:tcPr>
          <w:p w:rsidR="00AD3234" w:rsidRDefault="008D2963">
            <w:pPr>
              <w:pStyle w:val="TableParagraph"/>
              <w:spacing w:before="22" w:line="320" w:lineRule="exact"/>
              <w:ind w:left="213"/>
              <w:rPr>
                <w:rFonts w:ascii="Times New Roman" w:eastAsia="方正仿宋_GBK" w:hAnsi="Times New Roman" w:cs="Times New Roman"/>
                <w:sz w:val="28"/>
              </w:rPr>
            </w:pPr>
            <w:r>
              <w:rPr>
                <w:rFonts w:ascii="Times New Roman" w:eastAsia="方正仿宋_GBK" w:hAnsi="Times New Roman" w:cs="Times New Roman"/>
                <w:sz w:val="28"/>
              </w:rPr>
              <w:t>刊播版面</w:t>
            </w:r>
          </w:p>
          <w:p w:rsidR="00AD3234" w:rsidRDefault="008D2963">
            <w:pPr>
              <w:pStyle w:val="TableParagraph"/>
              <w:spacing w:before="24" w:line="320" w:lineRule="exact"/>
              <w:ind w:left="168"/>
              <w:rPr>
                <w:rFonts w:ascii="Times New Roman" w:eastAsia="方正仿宋_GBK" w:hAnsi="Times New Roman" w:cs="Times New Roman"/>
              </w:rPr>
            </w:pPr>
            <w:r>
              <w:rPr>
                <w:rFonts w:ascii="Times New Roman" w:eastAsia="方正仿宋_GBK" w:hAnsi="Times New Roman" w:cs="Times New Roman"/>
                <w:spacing w:val="-13"/>
                <w:w w:val="95"/>
              </w:rPr>
              <w:t>（</w:t>
            </w:r>
            <w:r>
              <w:rPr>
                <w:rFonts w:ascii="Times New Roman" w:eastAsia="方正仿宋_GBK" w:hAnsi="Times New Roman" w:cs="Times New Roman"/>
                <w:spacing w:val="-21"/>
                <w:w w:val="95"/>
              </w:rPr>
              <w:t>名称和版次</w:t>
            </w:r>
            <w:r>
              <w:rPr>
                <w:rFonts w:ascii="Times New Roman" w:eastAsia="方正仿宋_GBK" w:hAnsi="Times New Roman" w:cs="Times New Roman"/>
                <w:spacing w:val="-13"/>
                <w:w w:val="95"/>
              </w:rPr>
              <w:t>）</w:t>
            </w:r>
          </w:p>
        </w:tc>
        <w:tc>
          <w:tcPr>
            <w:tcW w:w="3373" w:type="dxa"/>
            <w:gridSpan w:val="2"/>
            <w:vAlign w:val="center"/>
          </w:tcPr>
          <w:p w:rsidR="00AD3234" w:rsidRDefault="008D2963">
            <w:pPr>
              <w:jc w:val="center"/>
              <w:rPr>
                <w:rFonts w:ascii="仿宋" w:eastAsia="仿宋" w:hAnsi="仿宋" w:cs="仿宋"/>
                <w:lang w:val="zh-CN" w:bidi="zh-CN"/>
              </w:rPr>
            </w:pPr>
            <w:r>
              <w:rPr>
                <w:rFonts w:ascii="仿宋" w:eastAsia="仿宋" w:hAnsi="仿宋" w:cs="仿宋" w:hint="eastAsia"/>
                <w:lang w:val="zh-CN" w:bidi="zh-CN"/>
              </w:rPr>
              <w:t>(</w:t>
            </w:r>
            <w:r>
              <w:rPr>
                <w:rFonts w:ascii="仿宋" w:eastAsia="仿宋" w:hAnsi="仿宋" w:cs="仿宋"/>
                <w:lang w:val="zh-CN" w:bidi="zh-CN"/>
              </w:rPr>
              <w:t>报刊作品填写</w:t>
            </w:r>
            <w:r>
              <w:rPr>
                <w:rFonts w:ascii="仿宋" w:eastAsia="仿宋" w:hAnsi="仿宋" w:cs="仿宋" w:hint="eastAsia"/>
                <w:lang w:val="zh-CN" w:bidi="zh-CN"/>
              </w:rPr>
              <w:t>)</w:t>
            </w:r>
          </w:p>
        </w:tc>
        <w:tc>
          <w:tcPr>
            <w:tcW w:w="1392" w:type="dxa"/>
            <w:vAlign w:val="center"/>
          </w:tcPr>
          <w:p w:rsidR="00AD3234" w:rsidRDefault="008D2963">
            <w:pPr>
              <w:jc w:val="center"/>
              <w:rPr>
                <w:rFonts w:eastAsia="方正仿宋_GBK"/>
                <w:sz w:val="28"/>
                <w:szCs w:val="28"/>
                <w:lang w:bidi="zh-CN"/>
              </w:rPr>
            </w:pPr>
            <w:r>
              <w:rPr>
                <w:rFonts w:eastAsia="方正仿宋_GBK"/>
                <w:sz w:val="28"/>
                <w:szCs w:val="28"/>
                <w:lang w:bidi="zh-CN"/>
              </w:rPr>
              <w:t>刊播日期</w:t>
            </w:r>
          </w:p>
        </w:tc>
        <w:tc>
          <w:tcPr>
            <w:tcW w:w="3783" w:type="dxa"/>
            <w:gridSpan w:val="2"/>
          </w:tcPr>
          <w:p w:rsidR="00AD3234" w:rsidRDefault="008D2963">
            <w:pPr>
              <w:jc w:val="center"/>
              <w:rPr>
                <w:rFonts w:ascii="仿宋" w:eastAsia="仿宋" w:hAnsi="仿宋" w:cs="仿宋"/>
                <w:lang w:val="zh-CN" w:bidi="zh-CN"/>
              </w:rPr>
            </w:pPr>
            <w:r>
              <w:rPr>
                <w:rFonts w:ascii="仿宋" w:eastAsia="仿宋" w:hAnsi="仿宋" w:cs="仿宋" w:hint="eastAsia"/>
                <w:lang w:val="zh-CN" w:bidi="zh-CN"/>
              </w:rPr>
              <w:t>2024</w:t>
            </w:r>
            <w:r>
              <w:rPr>
                <w:rFonts w:ascii="仿宋" w:eastAsia="仿宋" w:hAnsi="仿宋" w:cs="仿宋" w:hint="eastAsia"/>
                <w:lang w:val="zh-CN" w:bidi="zh-CN"/>
              </w:rPr>
              <w:t>年</w:t>
            </w:r>
            <w:r>
              <w:rPr>
                <w:rFonts w:ascii="仿宋" w:eastAsia="仿宋" w:hAnsi="仿宋" w:cs="仿宋" w:hint="eastAsia"/>
                <w:lang w:val="zh-CN" w:bidi="zh-CN"/>
              </w:rPr>
              <w:t>8</w:t>
            </w:r>
            <w:r>
              <w:rPr>
                <w:rFonts w:ascii="仿宋" w:eastAsia="仿宋" w:hAnsi="仿宋" w:cs="仿宋" w:hint="eastAsia"/>
                <w:lang w:val="zh-CN" w:bidi="zh-CN"/>
              </w:rPr>
              <w:t>月</w:t>
            </w:r>
            <w:r>
              <w:rPr>
                <w:rFonts w:ascii="仿宋" w:eastAsia="仿宋" w:hAnsi="仿宋" w:cs="仿宋" w:hint="eastAsia"/>
                <w:lang w:val="zh-CN" w:bidi="zh-CN"/>
              </w:rPr>
              <w:t>23</w:t>
            </w:r>
            <w:r>
              <w:rPr>
                <w:rFonts w:ascii="仿宋" w:eastAsia="仿宋" w:hAnsi="仿宋" w:cs="仿宋" w:hint="eastAsia"/>
                <w:lang w:val="zh-CN" w:bidi="zh-CN"/>
              </w:rPr>
              <w:t>日</w:t>
            </w:r>
          </w:p>
          <w:p w:rsidR="00AD3234" w:rsidRDefault="008D2963">
            <w:pPr>
              <w:jc w:val="center"/>
              <w:rPr>
                <w:rFonts w:ascii="仿宋" w:eastAsia="仿宋" w:hAnsi="仿宋" w:cs="仿宋"/>
                <w:lang w:val="zh-CN" w:bidi="zh-CN"/>
              </w:rPr>
            </w:pPr>
            <w:r>
              <w:rPr>
                <w:rFonts w:ascii="仿宋" w:eastAsia="仿宋" w:hAnsi="仿宋" w:cs="仿宋" w:hint="eastAsia"/>
                <w:lang w:val="zh-CN" w:bidi="zh-CN"/>
              </w:rPr>
              <w:t>2024</w:t>
            </w:r>
            <w:r>
              <w:rPr>
                <w:rFonts w:ascii="仿宋" w:eastAsia="仿宋" w:hAnsi="仿宋" w:cs="仿宋" w:hint="eastAsia"/>
                <w:lang w:val="zh-CN" w:bidi="zh-CN"/>
              </w:rPr>
              <w:t>年</w:t>
            </w:r>
            <w:r>
              <w:rPr>
                <w:rFonts w:ascii="仿宋" w:eastAsia="仿宋" w:hAnsi="仿宋" w:cs="仿宋" w:hint="eastAsia"/>
                <w:lang w:val="zh-CN" w:bidi="zh-CN"/>
              </w:rPr>
              <w:t>8</w:t>
            </w:r>
            <w:r>
              <w:rPr>
                <w:rFonts w:ascii="仿宋" w:eastAsia="仿宋" w:hAnsi="仿宋" w:cs="仿宋" w:hint="eastAsia"/>
                <w:lang w:val="zh-CN" w:bidi="zh-CN"/>
              </w:rPr>
              <w:t>月</w:t>
            </w:r>
            <w:r>
              <w:rPr>
                <w:rFonts w:ascii="仿宋" w:eastAsia="仿宋" w:hAnsi="仿宋" w:cs="仿宋" w:hint="eastAsia"/>
                <w:lang w:val="zh-CN" w:bidi="zh-CN"/>
              </w:rPr>
              <w:t>27</w:t>
            </w:r>
            <w:r>
              <w:rPr>
                <w:rFonts w:ascii="仿宋" w:eastAsia="仿宋" w:hAnsi="仿宋" w:cs="仿宋" w:hint="eastAsia"/>
                <w:lang w:val="zh-CN" w:bidi="zh-CN"/>
              </w:rPr>
              <w:t>日</w:t>
            </w:r>
          </w:p>
          <w:p w:rsidR="00AD3234" w:rsidRDefault="008D2963">
            <w:pPr>
              <w:jc w:val="center"/>
              <w:rPr>
                <w:rFonts w:eastAsia="方正仿宋_GBK"/>
                <w:color w:val="7F7F7F" w:themeColor="text1" w:themeTint="80"/>
                <w:sz w:val="21"/>
                <w:szCs w:val="21"/>
              </w:rPr>
            </w:pPr>
            <w:r>
              <w:rPr>
                <w:rFonts w:ascii="仿宋" w:eastAsia="仿宋" w:hAnsi="仿宋" w:cs="仿宋" w:hint="eastAsia"/>
                <w:lang w:val="zh-CN" w:bidi="zh-CN"/>
              </w:rPr>
              <w:t>2024</w:t>
            </w:r>
            <w:r>
              <w:rPr>
                <w:rFonts w:ascii="仿宋" w:eastAsia="仿宋" w:hAnsi="仿宋" w:cs="仿宋" w:hint="eastAsia"/>
                <w:lang w:val="zh-CN" w:bidi="zh-CN"/>
              </w:rPr>
              <w:t>年</w:t>
            </w:r>
            <w:r>
              <w:rPr>
                <w:rFonts w:ascii="仿宋" w:eastAsia="仿宋" w:hAnsi="仿宋" w:cs="仿宋" w:hint="eastAsia"/>
                <w:lang w:val="zh-CN" w:bidi="zh-CN"/>
              </w:rPr>
              <w:t>8</w:t>
            </w:r>
            <w:r>
              <w:rPr>
                <w:rFonts w:ascii="仿宋" w:eastAsia="仿宋" w:hAnsi="仿宋" w:cs="仿宋" w:hint="eastAsia"/>
                <w:lang w:val="zh-CN" w:bidi="zh-CN"/>
              </w:rPr>
              <w:t>月</w:t>
            </w:r>
            <w:r>
              <w:rPr>
                <w:rFonts w:ascii="仿宋" w:eastAsia="仿宋" w:hAnsi="仿宋" w:cs="仿宋" w:hint="eastAsia"/>
                <w:lang w:val="zh-CN" w:bidi="zh-CN"/>
              </w:rPr>
              <w:t>29</w:t>
            </w:r>
            <w:r>
              <w:rPr>
                <w:rFonts w:ascii="仿宋" w:eastAsia="仿宋" w:hAnsi="仿宋" w:cs="仿宋" w:hint="eastAsia"/>
                <w:lang w:val="zh-CN" w:bidi="zh-CN"/>
              </w:rPr>
              <w:t>日</w:t>
            </w:r>
          </w:p>
        </w:tc>
      </w:tr>
      <w:tr w:rsidR="00AD3234">
        <w:trPr>
          <w:trHeight w:val="1295"/>
          <w:jc w:val="center"/>
        </w:trPr>
        <w:tc>
          <w:tcPr>
            <w:tcW w:w="2892" w:type="dxa"/>
            <w:gridSpan w:val="2"/>
            <w:tcBorders>
              <w:right w:val="single" w:sz="6" w:space="0" w:color="000000"/>
            </w:tcBorders>
          </w:tcPr>
          <w:p w:rsidR="00AD3234" w:rsidRDefault="008D2963">
            <w:pPr>
              <w:pStyle w:val="TableParagraph"/>
              <w:spacing w:before="216" w:line="400" w:lineRule="exact"/>
              <w:ind w:left="107"/>
              <w:rPr>
                <w:rFonts w:ascii="Times New Roman" w:eastAsia="方正仿宋_GBK" w:hAnsi="Times New Roman" w:cs="Times New Roman"/>
                <w:sz w:val="28"/>
              </w:rPr>
            </w:pPr>
            <w:r>
              <w:rPr>
                <w:rFonts w:ascii="Times New Roman" w:eastAsia="方正仿宋_GBK" w:hAnsi="Times New Roman" w:cs="Times New Roman"/>
                <w:w w:val="95"/>
                <w:sz w:val="28"/>
              </w:rPr>
              <w:t>新媒体作品填报网址</w:t>
            </w:r>
          </w:p>
        </w:tc>
        <w:tc>
          <w:tcPr>
            <w:tcW w:w="7201" w:type="dxa"/>
            <w:gridSpan w:val="4"/>
            <w:tcBorders>
              <w:left w:val="single" w:sz="6" w:space="0" w:color="000000"/>
            </w:tcBorders>
          </w:tcPr>
          <w:p w:rsidR="00AD3234" w:rsidRDefault="00AD3234">
            <w:pPr>
              <w:pStyle w:val="TableParagraph"/>
              <w:spacing w:line="400" w:lineRule="exact"/>
              <w:ind w:firstLineChars="100" w:firstLine="240"/>
              <w:rPr>
                <w:rFonts w:ascii="Times New Roman" w:eastAsia="方正仿宋_GBK" w:hAnsi="Times New Roman" w:cs="Times New Roman"/>
                <w:color w:val="595959" w:themeColor="text1" w:themeTint="A6"/>
                <w:sz w:val="21"/>
                <w:szCs w:val="21"/>
                <w:lang w:val="en-US"/>
              </w:rPr>
            </w:pPr>
            <w:hyperlink r:id="rId8" w:history="1">
              <w:r w:rsidR="008D2963">
                <w:rPr>
                  <w:rStyle w:val="a7"/>
                  <w:rFonts w:ascii="Times New Roman" w:eastAsia="方正仿宋_GBK" w:hAnsi="Times New Roman" w:cs="Times New Roman"/>
                  <w:sz w:val="21"/>
                  <w:szCs w:val="21"/>
                  <w:lang w:val="en-US"/>
                </w:rPr>
                <w:t>http://www.njgb.com/2024/0823/215999.shtml</w:t>
              </w:r>
            </w:hyperlink>
          </w:p>
          <w:p w:rsidR="00AD3234" w:rsidRDefault="00AD3234">
            <w:pPr>
              <w:pStyle w:val="TableParagraph"/>
              <w:spacing w:line="400" w:lineRule="exact"/>
              <w:ind w:firstLineChars="100" w:firstLine="240"/>
              <w:rPr>
                <w:rFonts w:ascii="Times New Roman" w:eastAsia="方正仿宋_GBK" w:hAnsi="Times New Roman" w:cs="Times New Roman"/>
                <w:color w:val="595959" w:themeColor="text1" w:themeTint="A6"/>
                <w:sz w:val="21"/>
                <w:szCs w:val="21"/>
                <w:lang w:val="en-US"/>
              </w:rPr>
            </w:pPr>
            <w:hyperlink r:id="rId9" w:history="1">
              <w:r w:rsidR="008D2963">
                <w:rPr>
                  <w:rStyle w:val="a7"/>
                  <w:rFonts w:ascii="Times New Roman" w:eastAsia="方正仿宋_GBK" w:hAnsi="Times New Roman" w:cs="Times New Roman"/>
                  <w:sz w:val="21"/>
                  <w:szCs w:val="21"/>
                  <w:lang w:val="en-US"/>
                </w:rPr>
                <w:t>http://www.njgb.com/2024/0827/216001.shtml</w:t>
              </w:r>
            </w:hyperlink>
          </w:p>
          <w:p w:rsidR="00AD3234" w:rsidRDefault="00AD3234">
            <w:pPr>
              <w:pStyle w:val="TableParagraph"/>
              <w:spacing w:line="400" w:lineRule="exact"/>
              <w:ind w:firstLineChars="100" w:firstLine="240"/>
              <w:rPr>
                <w:rFonts w:ascii="Times New Roman" w:eastAsia="方正仿宋_GBK" w:hAnsi="Times New Roman" w:cs="Times New Roman"/>
                <w:color w:val="595959" w:themeColor="text1" w:themeTint="A6"/>
                <w:sz w:val="21"/>
                <w:szCs w:val="21"/>
                <w:lang w:val="en-US"/>
              </w:rPr>
            </w:pPr>
            <w:hyperlink r:id="rId10" w:history="1">
              <w:r w:rsidR="008D2963">
                <w:rPr>
                  <w:rStyle w:val="a7"/>
                  <w:rFonts w:ascii="Times New Roman" w:eastAsia="方正仿宋_GBK" w:hAnsi="Times New Roman" w:cs="Times New Roman"/>
                  <w:sz w:val="21"/>
                  <w:szCs w:val="21"/>
                  <w:lang w:val="en-US"/>
                </w:rPr>
                <w:t>http://www.njgb.com/2024/0829/216002.shtml</w:t>
              </w:r>
            </w:hyperlink>
          </w:p>
        </w:tc>
      </w:tr>
      <w:tr w:rsidR="00AD3234">
        <w:trPr>
          <w:trHeight w:val="1482"/>
          <w:jc w:val="center"/>
        </w:trPr>
        <w:tc>
          <w:tcPr>
            <w:tcW w:w="1545" w:type="dxa"/>
            <w:textDirection w:val="tbLrV"/>
            <w:vAlign w:val="center"/>
          </w:tcPr>
          <w:p w:rsidR="00AD3234" w:rsidRDefault="008D2963">
            <w:pPr>
              <w:pStyle w:val="TableParagraph"/>
              <w:spacing w:line="400" w:lineRule="exact"/>
              <w:ind w:right="113"/>
              <w:jc w:val="center"/>
              <w:rPr>
                <w:rFonts w:ascii="Times New Roman" w:eastAsia="方正仿宋_GBK" w:hAnsi="Times New Roman" w:cs="Times New Roman"/>
                <w:sz w:val="28"/>
              </w:rPr>
            </w:pPr>
            <w:r>
              <w:rPr>
                <w:rFonts w:ascii="Times New Roman" w:eastAsia="方正仿宋_GBK" w:hAnsi="Times New Roman" w:cs="Times New Roman"/>
                <w:sz w:val="28"/>
                <w:lang w:val="en-US"/>
              </w:rPr>
              <w:t>采编过程</w:t>
            </w:r>
            <w:r>
              <w:rPr>
                <w:rFonts w:ascii="Times New Roman" w:eastAsia="方正仿宋_GBK" w:hAnsi="Times New Roman" w:cs="Times New Roman"/>
                <w:sz w:val="28"/>
                <w:lang w:val="en-US"/>
              </w:rPr>
              <w:t xml:space="preserve">  </w:t>
            </w:r>
            <w:r>
              <w:rPr>
                <w:rFonts w:ascii="Times New Roman" w:eastAsia="方正仿宋_GBK" w:hAnsi="Times New Roman" w:cs="Times New Roman"/>
                <w:sz w:val="28"/>
                <w:lang w:val="en-US"/>
              </w:rPr>
              <w:t>文字简介</w:t>
            </w:r>
          </w:p>
        </w:tc>
        <w:tc>
          <w:tcPr>
            <w:tcW w:w="8548" w:type="dxa"/>
            <w:gridSpan w:val="5"/>
            <w:vAlign w:val="center"/>
          </w:tcPr>
          <w:p w:rsidR="00AD3234" w:rsidRDefault="008D2963">
            <w:pPr>
              <w:pStyle w:val="TableParagraph"/>
              <w:spacing w:line="400" w:lineRule="exact"/>
              <w:ind w:right="118" w:firstLineChars="200" w:firstLine="480"/>
              <w:jc w:val="both"/>
              <w:rPr>
                <w:rFonts w:ascii="Times New Roman" w:eastAsia="方正仿宋_GBK" w:hAnsi="Times New Roman" w:cs="Times New Roman"/>
                <w:color w:val="7F7F7F" w:themeColor="text1" w:themeTint="80"/>
                <w:sz w:val="21"/>
              </w:rPr>
            </w:pPr>
            <w:r>
              <w:rPr>
                <w:rFonts w:hint="eastAsia"/>
                <w:lang w:val="en-US"/>
              </w:rPr>
              <w:t>记者接到市民投诉，称赛虹桥街道某处市政公共绿地被一家企业用铁栅栏和围墙围起来，作为内部停车场，侵犯了公共利益。记者来到现场进行调查，市民提供了规划图纸，从中清楚地看到属于公共绿地的区域确实被围住，记者联系了属地社区，通过属地城管部门调取的资料，明确了企业所在房屋的红线范围，确定红线之外的属于公共绿地，经过记者的持续跟进，最终城管部门将违建拆除，恢复了居民休闲娱乐的场所。最后记者还通过采访律师，对这种占用公共绿地的行为进行了法律点评，告诉市民此行为的违法性，该节目通过南京电视台《法治现场》栏目播出，给了市民一</w:t>
            </w:r>
            <w:r>
              <w:rPr>
                <w:rFonts w:hint="eastAsia"/>
                <w:lang w:val="en-US"/>
              </w:rPr>
              <w:t>个满意的答复。</w:t>
            </w:r>
          </w:p>
        </w:tc>
      </w:tr>
      <w:tr w:rsidR="00AD3234">
        <w:trPr>
          <w:trHeight w:val="1452"/>
          <w:jc w:val="center"/>
        </w:trPr>
        <w:tc>
          <w:tcPr>
            <w:tcW w:w="1545" w:type="dxa"/>
            <w:textDirection w:val="tbLrV"/>
            <w:vAlign w:val="center"/>
          </w:tcPr>
          <w:p w:rsidR="00AD3234" w:rsidRDefault="008D2963">
            <w:pPr>
              <w:pStyle w:val="TableParagraph"/>
              <w:spacing w:line="400" w:lineRule="exact"/>
              <w:jc w:val="center"/>
              <w:rPr>
                <w:rFonts w:ascii="Times New Roman" w:eastAsia="方正仿宋_GBK" w:hAnsi="Times New Roman" w:cs="Times New Roman"/>
                <w:sz w:val="28"/>
                <w:lang w:val="en-US"/>
              </w:rPr>
            </w:pPr>
            <w:r>
              <w:rPr>
                <w:rFonts w:ascii="Times New Roman" w:eastAsia="方正仿宋_GBK" w:hAnsi="Times New Roman" w:cs="Times New Roman"/>
                <w:sz w:val="28"/>
                <w:lang w:val="en-US"/>
              </w:rPr>
              <w:t>社会效果</w:t>
            </w:r>
          </w:p>
        </w:tc>
        <w:tc>
          <w:tcPr>
            <w:tcW w:w="8548" w:type="dxa"/>
            <w:gridSpan w:val="5"/>
          </w:tcPr>
          <w:p w:rsidR="00AD3234" w:rsidRDefault="008D2963">
            <w:pPr>
              <w:pStyle w:val="TableParagraph"/>
              <w:spacing w:line="400" w:lineRule="exact"/>
              <w:ind w:left="105" w:right="118" w:firstLineChars="200" w:firstLine="480"/>
              <w:rPr>
                <w:rFonts w:ascii="Times New Roman" w:eastAsia="方正仿宋_GBK" w:hAnsi="Times New Roman" w:cs="Times New Roman"/>
                <w:color w:val="7F7F7F" w:themeColor="text1" w:themeTint="80"/>
                <w:sz w:val="21"/>
              </w:rPr>
            </w:pPr>
            <w:r>
              <w:rPr>
                <w:rFonts w:hint="eastAsia"/>
                <w:lang w:val="en-US"/>
              </w:rPr>
              <w:t>一、该报道用事实说话，证据扎实，规划图、市民陈述的历史状况、标志物和城管测量结果等构成完整证据链。节目通过《法治现场》播出以及南京广播网、牛咔视频、今日头条、抖音</w:t>
            </w:r>
            <w:r>
              <w:rPr>
                <w:rFonts w:hint="eastAsia"/>
                <w:lang w:val="en-US"/>
              </w:rPr>
              <w:t>、快手</w:t>
            </w:r>
            <w:r>
              <w:rPr>
                <w:rFonts w:hint="eastAsia"/>
                <w:lang w:val="en-US"/>
              </w:rPr>
              <w:t>等新媒体平台推送，</w:t>
            </w:r>
            <w:r>
              <w:rPr>
                <w:rFonts w:hint="eastAsia"/>
                <w:lang w:val="en-US"/>
              </w:rPr>
              <w:t>播放量达</w:t>
            </w:r>
            <w:r>
              <w:rPr>
                <w:rFonts w:hint="eastAsia"/>
                <w:lang w:val="en-US"/>
              </w:rPr>
              <w:t>35</w:t>
            </w:r>
            <w:r>
              <w:rPr>
                <w:rFonts w:hint="eastAsia"/>
                <w:lang w:val="en-US"/>
              </w:rPr>
              <w:t>万</w:t>
            </w:r>
            <w:r>
              <w:rPr>
                <w:rFonts w:hint="eastAsia"/>
                <w:lang w:val="en-US"/>
              </w:rPr>
              <w:t>+</w:t>
            </w:r>
            <w:r>
              <w:rPr>
                <w:rFonts w:hint="eastAsia"/>
                <w:lang w:val="en-US"/>
              </w:rPr>
              <w:t>，点赞数达</w:t>
            </w:r>
            <w:r>
              <w:rPr>
                <w:rFonts w:hint="eastAsia"/>
                <w:lang w:val="en-US"/>
              </w:rPr>
              <w:t>2000+</w:t>
            </w:r>
            <w:r>
              <w:rPr>
                <w:rFonts w:hint="eastAsia"/>
                <w:lang w:val="en-US"/>
              </w:rPr>
              <w:t>，评论踊跃，直指要害，</w:t>
            </w:r>
            <w:r>
              <w:rPr>
                <w:rFonts w:hint="eastAsia"/>
                <w:lang w:val="en-US"/>
              </w:rPr>
              <w:t>引发了广泛的社会关注。二、在该系列报道推动下，最终职能部门拆除了违建，将公共绿地还给市民，让舆论监督落在实处，市民、媒体、职能部门形成良性互动，形成解决问题的闭环。三、该报道通过律</w:t>
            </w:r>
            <w:r>
              <w:rPr>
                <w:rFonts w:hint="eastAsia"/>
                <w:lang w:val="en-US"/>
              </w:rPr>
              <w:lastRenderedPageBreak/>
              <w:t>师点评进行普法，指出占用单位不是退出就行，还需要追缴其收益，并赔偿造成的损失。“公共绿地被围挡</w:t>
            </w:r>
            <w:r>
              <w:rPr>
                <w:rFonts w:hint="eastAsia"/>
                <w:lang w:val="en-US"/>
              </w:rPr>
              <w:t xml:space="preserve"> </w:t>
            </w:r>
            <w:r>
              <w:rPr>
                <w:rFonts w:hint="eastAsia"/>
                <w:lang w:val="en-US"/>
              </w:rPr>
              <w:t>挂牌成自家停车场”的案例成了反面典型，给人以启示和警示。</w:t>
            </w:r>
          </w:p>
        </w:tc>
      </w:tr>
      <w:tr w:rsidR="00AD3234">
        <w:trPr>
          <w:trHeight w:val="1957"/>
          <w:jc w:val="center"/>
        </w:trPr>
        <w:tc>
          <w:tcPr>
            <w:tcW w:w="1545" w:type="dxa"/>
            <w:textDirection w:val="tbLrV"/>
            <w:vAlign w:val="center"/>
          </w:tcPr>
          <w:p w:rsidR="00AD3234" w:rsidRDefault="008D2963">
            <w:pPr>
              <w:pStyle w:val="TableParagraph"/>
              <w:spacing w:line="400" w:lineRule="exact"/>
              <w:ind w:right="113"/>
              <w:jc w:val="center"/>
              <w:rPr>
                <w:rFonts w:ascii="Times New Roman" w:eastAsia="方正仿宋_GBK" w:hAnsi="Times New Roman" w:cs="Times New Roman"/>
                <w:sz w:val="28"/>
                <w:lang w:val="en-US"/>
              </w:rPr>
            </w:pPr>
            <w:r>
              <w:rPr>
                <w:rFonts w:ascii="Times New Roman" w:eastAsia="方正仿宋_GBK" w:hAnsi="Times New Roman" w:cs="Times New Roman"/>
                <w:sz w:val="28"/>
                <w:lang w:val="en-US"/>
              </w:rPr>
              <w:lastRenderedPageBreak/>
              <w:t>初级评语</w:t>
            </w:r>
          </w:p>
          <w:p w:rsidR="00AD3234" w:rsidRDefault="008D2963">
            <w:pPr>
              <w:pStyle w:val="TableParagraph"/>
              <w:spacing w:line="400" w:lineRule="exact"/>
              <w:ind w:right="113"/>
              <w:jc w:val="center"/>
              <w:rPr>
                <w:rFonts w:ascii="Times New Roman" w:eastAsia="方正仿宋_GBK" w:hAnsi="Times New Roman" w:cs="Times New Roman"/>
                <w:sz w:val="28"/>
                <w:lang w:val="en-US"/>
              </w:rPr>
            </w:pPr>
            <w:r>
              <w:rPr>
                <w:rFonts w:ascii="Times New Roman" w:eastAsia="方正仿宋_GBK" w:hAnsi="Times New Roman" w:cs="Times New Roman"/>
                <w:sz w:val="28"/>
                <w:lang w:val="en-US"/>
              </w:rPr>
              <w:t>（推荐理由）</w:t>
            </w:r>
          </w:p>
        </w:tc>
        <w:tc>
          <w:tcPr>
            <w:tcW w:w="8548" w:type="dxa"/>
            <w:gridSpan w:val="5"/>
          </w:tcPr>
          <w:p w:rsidR="00AD3234" w:rsidRDefault="008D2963">
            <w:pPr>
              <w:rPr>
                <w:rFonts w:ascii="仿宋" w:eastAsia="仿宋" w:hAnsi="仿宋" w:cs="仿宋"/>
                <w:lang w:bidi="zh-CN"/>
              </w:rPr>
            </w:pPr>
            <w:r>
              <w:rPr>
                <w:rFonts w:ascii="仿宋" w:eastAsia="仿宋" w:hAnsi="仿宋" w:cs="仿宋" w:hint="eastAsia"/>
                <w:lang w:bidi="zh-CN"/>
              </w:rPr>
              <w:t xml:space="preserve">    </w:t>
            </w:r>
            <w:r>
              <w:rPr>
                <w:rFonts w:ascii="仿宋" w:eastAsia="仿宋" w:hAnsi="仿宋" w:cs="仿宋" w:hint="eastAsia"/>
                <w:lang w:bidi="zh-CN"/>
              </w:rPr>
              <w:t>节目依照发现问题、调查问题、解决问题的逻辑顺序展开，推动还绿地于民，维护了重要公共利益，富于证据力，具有建设性。</w:t>
            </w:r>
          </w:p>
          <w:p w:rsidR="00AD3234" w:rsidRDefault="00AD3234">
            <w:pPr>
              <w:pStyle w:val="TableParagraph"/>
              <w:tabs>
                <w:tab w:val="left" w:pos="6754"/>
                <w:tab w:val="left" w:pos="7314"/>
              </w:tabs>
              <w:spacing w:line="400" w:lineRule="exact"/>
              <w:ind w:right="1037" w:firstLineChars="1600" w:firstLine="4480"/>
              <w:jc w:val="both"/>
              <w:rPr>
                <w:rFonts w:ascii="Times New Roman" w:eastAsia="方正仿宋_GBK" w:hAnsi="Times New Roman" w:cs="Times New Roman"/>
                <w:sz w:val="28"/>
                <w:lang w:val="en-US"/>
              </w:rPr>
            </w:pPr>
          </w:p>
          <w:p w:rsidR="00AD3234" w:rsidRDefault="008D2963">
            <w:pPr>
              <w:pStyle w:val="TableParagraph"/>
              <w:tabs>
                <w:tab w:val="left" w:pos="6754"/>
                <w:tab w:val="left" w:pos="7314"/>
              </w:tabs>
              <w:spacing w:line="400" w:lineRule="exact"/>
              <w:ind w:right="1037" w:firstLineChars="1100" w:firstLine="3080"/>
              <w:jc w:val="both"/>
              <w:rPr>
                <w:rFonts w:ascii="Times New Roman" w:eastAsia="方正仿宋_GBK" w:hAnsi="Times New Roman" w:cs="Times New Roman"/>
                <w:sz w:val="28"/>
                <w:lang w:val="en-US"/>
              </w:rPr>
            </w:pPr>
            <w:r>
              <w:rPr>
                <w:rFonts w:ascii="Times New Roman" w:eastAsia="方正仿宋_GBK" w:hAnsi="Times New Roman" w:cs="Times New Roman"/>
                <w:sz w:val="28"/>
                <w:lang w:val="en-US"/>
              </w:rPr>
              <w:t>单位主要负责人签名：</w:t>
            </w:r>
          </w:p>
          <w:p w:rsidR="00AD3234" w:rsidRDefault="00AD3234">
            <w:pPr>
              <w:pStyle w:val="TableParagraph"/>
              <w:tabs>
                <w:tab w:val="left" w:pos="6754"/>
                <w:tab w:val="left" w:pos="7314"/>
              </w:tabs>
              <w:spacing w:line="400" w:lineRule="exact"/>
              <w:ind w:right="1037" w:firstLineChars="1100" w:firstLine="3080"/>
              <w:jc w:val="both"/>
              <w:rPr>
                <w:rFonts w:ascii="Times New Roman" w:eastAsia="方正仿宋_GBK" w:hAnsi="Times New Roman" w:cs="Times New Roman"/>
                <w:sz w:val="28"/>
                <w:lang w:val="en-US"/>
              </w:rPr>
            </w:pPr>
          </w:p>
          <w:p w:rsidR="00AD3234" w:rsidRDefault="008D2963">
            <w:pPr>
              <w:pStyle w:val="TableParagraph"/>
              <w:tabs>
                <w:tab w:val="left" w:pos="6754"/>
                <w:tab w:val="left" w:pos="7314"/>
              </w:tabs>
              <w:spacing w:line="400" w:lineRule="exact"/>
              <w:ind w:right="1037"/>
              <w:jc w:val="right"/>
              <w:rPr>
                <w:rFonts w:ascii="Times New Roman" w:eastAsia="方正仿宋_GBK" w:hAnsi="Times New Roman" w:cs="Times New Roman"/>
                <w:sz w:val="28"/>
              </w:rPr>
            </w:pPr>
            <w:r>
              <w:rPr>
                <w:rFonts w:ascii="Times New Roman" w:eastAsia="方正仿宋_GBK" w:hAnsi="Times New Roman" w:cs="Times New Roman"/>
                <w:sz w:val="28"/>
              </w:rPr>
              <w:t>（盖单</w:t>
            </w:r>
            <w:r>
              <w:rPr>
                <w:rFonts w:ascii="Times New Roman" w:eastAsia="方正仿宋_GBK" w:hAnsi="Times New Roman" w:cs="Times New Roman"/>
                <w:spacing w:val="-3"/>
                <w:sz w:val="28"/>
              </w:rPr>
              <w:t>位</w:t>
            </w:r>
            <w:r>
              <w:rPr>
                <w:rFonts w:ascii="Times New Roman" w:eastAsia="方正仿宋_GBK" w:hAnsi="Times New Roman" w:cs="Times New Roman"/>
                <w:sz w:val="28"/>
              </w:rPr>
              <w:t>公章）</w:t>
            </w:r>
            <w:r>
              <w:rPr>
                <w:rFonts w:ascii="Times New Roman" w:eastAsia="方正仿宋_GBK" w:hAnsi="Times New Roman" w:cs="Times New Roman"/>
                <w:sz w:val="28"/>
              </w:rPr>
              <w:t xml:space="preserve"> </w:t>
            </w:r>
          </w:p>
          <w:p w:rsidR="00AD3234" w:rsidRDefault="00AD3234">
            <w:pPr>
              <w:pStyle w:val="TableParagraph"/>
              <w:tabs>
                <w:tab w:val="left" w:pos="6754"/>
                <w:tab w:val="left" w:pos="7314"/>
              </w:tabs>
              <w:spacing w:line="400" w:lineRule="exact"/>
              <w:ind w:right="1037"/>
              <w:jc w:val="right"/>
              <w:rPr>
                <w:rFonts w:ascii="Times New Roman" w:eastAsia="方正仿宋_GBK" w:hAnsi="Times New Roman" w:cs="Times New Roman"/>
                <w:sz w:val="28"/>
              </w:rPr>
            </w:pPr>
          </w:p>
          <w:p w:rsidR="00AD3234" w:rsidRDefault="008D2963">
            <w:pPr>
              <w:pStyle w:val="TableParagraph"/>
              <w:tabs>
                <w:tab w:val="left" w:pos="6754"/>
                <w:tab w:val="left" w:pos="7314"/>
              </w:tabs>
              <w:spacing w:line="400" w:lineRule="exact"/>
              <w:ind w:right="1037"/>
              <w:jc w:val="center"/>
              <w:rPr>
                <w:rFonts w:ascii="Times New Roman" w:eastAsia="方正仿宋_GBK" w:hAnsi="Times New Roman" w:cs="Times New Roman"/>
                <w:sz w:val="28"/>
              </w:rPr>
            </w:pPr>
            <w:r>
              <w:rPr>
                <w:rFonts w:ascii="Times New Roman" w:eastAsia="方正仿宋_GBK" w:hAnsi="Times New Roman" w:cs="Times New Roman"/>
                <w:w w:val="115"/>
                <w:sz w:val="28"/>
                <w:lang w:val="en-US"/>
              </w:rPr>
              <w:t xml:space="preserve">                                  </w:t>
            </w:r>
            <w:r>
              <w:rPr>
                <w:rFonts w:ascii="Times New Roman" w:eastAsia="方正仿宋_GBK" w:hAnsi="Times New Roman" w:cs="Times New Roman"/>
                <w:w w:val="115"/>
                <w:sz w:val="28"/>
                <w:lang w:val="en-US"/>
              </w:rPr>
              <w:t>年</w:t>
            </w:r>
            <w:r>
              <w:rPr>
                <w:rFonts w:ascii="Times New Roman" w:eastAsia="方正仿宋_GBK" w:hAnsi="Times New Roman" w:cs="Times New Roman"/>
                <w:w w:val="115"/>
                <w:sz w:val="28"/>
                <w:lang w:val="en-US"/>
              </w:rPr>
              <w:t xml:space="preserve">  </w:t>
            </w:r>
            <w:r>
              <w:rPr>
                <w:rFonts w:ascii="Times New Roman" w:eastAsia="方正仿宋_GBK" w:hAnsi="Times New Roman" w:cs="Times New Roman"/>
                <w:w w:val="115"/>
                <w:sz w:val="28"/>
              </w:rPr>
              <w:t>月</w:t>
            </w:r>
            <w:r>
              <w:rPr>
                <w:rFonts w:ascii="Times New Roman" w:eastAsia="方正仿宋_GBK" w:hAnsi="Times New Roman" w:cs="Times New Roman"/>
                <w:spacing w:val="-19"/>
                <w:sz w:val="28"/>
              </w:rPr>
              <w:t>日</w:t>
            </w:r>
          </w:p>
        </w:tc>
      </w:tr>
      <w:tr w:rsidR="00AD3234">
        <w:trPr>
          <w:trHeight w:val="497"/>
          <w:jc w:val="center"/>
        </w:trPr>
        <w:tc>
          <w:tcPr>
            <w:tcW w:w="1545" w:type="dxa"/>
            <w:vAlign w:val="center"/>
          </w:tcPr>
          <w:p w:rsidR="00AD3234" w:rsidRDefault="008D2963">
            <w:pPr>
              <w:spacing w:line="400" w:lineRule="exact"/>
              <w:jc w:val="center"/>
              <w:rPr>
                <w:rFonts w:eastAsia="方正仿宋_GBK"/>
                <w:color w:val="000000"/>
                <w:sz w:val="28"/>
                <w:u w:color="000000"/>
              </w:rPr>
            </w:pPr>
            <w:r>
              <w:rPr>
                <w:rFonts w:eastAsia="方正仿宋_GBK"/>
                <w:color w:val="000000"/>
                <w:sz w:val="28"/>
                <w:u w:color="000000"/>
                <w:lang w:val="zh-CN" w:bidi="zh-CN"/>
              </w:rPr>
              <w:t>联系人</w:t>
            </w:r>
          </w:p>
        </w:tc>
        <w:tc>
          <w:tcPr>
            <w:tcW w:w="3373" w:type="dxa"/>
            <w:gridSpan w:val="2"/>
            <w:vAlign w:val="center"/>
          </w:tcPr>
          <w:p w:rsidR="00AD3234" w:rsidRDefault="008D2963">
            <w:pPr>
              <w:jc w:val="center"/>
              <w:rPr>
                <w:rFonts w:ascii="仿宋" w:eastAsia="仿宋" w:hAnsi="仿宋" w:cs="仿宋"/>
                <w:lang w:bidi="zh-CN"/>
              </w:rPr>
            </w:pPr>
            <w:r>
              <w:rPr>
                <w:rFonts w:ascii="仿宋" w:eastAsia="仿宋" w:hAnsi="仿宋" w:cs="仿宋" w:hint="eastAsia"/>
                <w:lang w:bidi="zh-CN"/>
              </w:rPr>
              <w:t>孙健</w:t>
            </w:r>
          </w:p>
        </w:tc>
        <w:tc>
          <w:tcPr>
            <w:tcW w:w="1392" w:type="dxa"/>
            <w:vAlign w:val="center"/>
          </w:tcPr>
          <w:p w:rsidR="00AD3234" w:rsidRDefault="008D2963">
            <w:pPr>
              <w:spacing w:line="400" w:lineRule="exact"/>
              <w:jc w:val="center"/>
              <w:rPr>
                <w:rFonts w:eastAsia="方正仿宋_GBK"/>
                <w:sz w:val="28"/>
              </w:rPr>
            </w:pPr>
            <w:r>
              <w:rPr>
                <w:rFonts w:eastAsia="方正仿宋_GBK"/>
                <w:color w:val="000000"/>
                <w:sz w:val="28"/>
                <w:u w:color="000000"/>
                <w:lang w:bidi="zh-CN"/>
              </w:rPr>
              <w:t>手机号码</w:t>
            </w:r>
          </w:p>
        </w:tc>
        <w:tc>
          <w:tcPr>
            <w:tcW w:w="3783" w:type="dxa"/>
            <w:gridSpan w:val="2"/>
            <w:vAlign w:val="center"/>
          </w:tcPr>
          <w:p w:rsidR="00AD3234" w:rsidRDefault="008D2963">
            <w:pPr>
              <w:spacing w:line="400" w:lineRule="exact"/>
              <w:jc w:val="center"/>
              <w:rPr>
                <w:rFonts w:ascii="仿宋" w:eastAsia="仿宋" w:hAnsi="仿宋" w:cs="仿宋"/>
                <w:lang w:bidi="zh-CN"/>
              </w:rPr>
            </w:pPr>
            <w:r>
              <w:rPr>
                <w:rFonts w:ascii="仿宋" w:eastAsia="仿宋" w:hAnsi="仿宋" w:cs="仿宋" w:hint="eastAsia"/>
                <w:lang w:bidi="zh-CN"/>
              </w:rPr>
              <w:t>13605164645</w:t>
            </w:r>
          </w:p>
        </w:tc>
      </w:tr>
      <w:tr w:rsidR="00AD3234">
        <w:trPr>
          <w:trHeight w:val="497"/>
          <w:jc w:val="center"/>
        </w:trPr>
        <w:tc>
          <w:tcPr>
            <w:tcW w:w="1545" w:type="dxa"/>
            <w:vAlign w:val="center"/>
          </w:tcPr>
          <w:p w:rsidR="00AD3234" w:rsidRDefault="008D2963">
            <w:pPr>
              <w:spacing w:line="400" w:lineRule="exact"/>
              <w:jc w:val="center"/>
              <w:rPr>
                <w:rFonts w:eastAsia="方正仿宋_GBK"/>
              </w:rPr>
            </w:pPr>
            <w:r>
              <w:rPr>
                <w:rFonts w:eastAsia="方正仿宋_GBK"/>
              </w:rPr>
              <w:t>地</w:t>
            </w:r>
            <w:r>
              <w:rPr>
                <w:rFonts w:eastAsia="方正仿宋_GBK"/>
              </w:rPr>
              <w:t xml:space="preserve">   </w:t>
            </w:r>
            <w:r>
              <w:rPr>
                <w:rFonts w:eastAsia="方正仿宋_GBK"/>
              </w:rPr>
              <w:t>址</w:t>
            </w:r>
          </w:p>
        </w:tc>
        <w:tc>
          <w:tcPr>
            <w:tcW w:w="3373" w:type="dxa"/>
            <w:gridSpan w:val="2"/>
            <w:vAlign w:val="center"/>
          </w:tcPr>
          <w:p w:rsidR="00AD3234" w:rsidRDefault="008D2963">
            <w:pPr>
              <w:spacing w:line="400" w:lineRule="exact"/>
              <w:rPr>
                <w:rFonts w:eastAsia="方正仿宋_GBK"/>
              </w:rPr>
            </w:pPr>
            <w:r>
              <w:rPr>
                <w:rFonts w:ascii="仿宋" w:eastAsia="仿宋" w:hAnsi="仿宋" w:cs="仿宋" w:hint="eastAsia"/>
                <w:lang w:bidi="zh-CN"/>
              </w:rPr>
              <w:t>江苏省南京市秦淮区龙蟠中路</w:t>
            </w:r>
            <w:r>
              <w:rPr>
                <w:rFonts w:ascii="仿宋" w:eastAsia="仿宋" w:hAnsi="仿宋" w:cs="仿宋" w:hint="eastAsia"/>
                <w:lang w:bidi="zh-CN"/>
              </w:rPr>
              <w:t>338</w:t>
            </w:r>
            <w:r>
              <w:rPr>
                <w:rFonts w:ascii="仿宋" w:eastAsia="仿宋" w:hAnsi="仿宋" w:cs="仿宋" w:hint="eastAsia"/>
                <w:lang w:bidi="zh-CN"/>
              </w:rPr>
              <w:t>号南京广播电视集团</w:t>
            </w:r>
            <w:r>
              <w:rPr>
                <w:rFonts w:ascii="仿宋" w:eastAsia="仿宋" w:hAnsi="仿宋" w:cs="仿宋" w:hint="eastAsia"/>
                <w:lang w:bidi="zh-CN"/>
              </w:rPr>
              <w:t>14</w:t>
            </w:r>
            <w:r>
              <w:rPr>
                <w:rFonts w:ascii="仿宋" w:eastAsia="仿宋" w:hAnsi="仿宋" w:cs="仿宋" w:hint="eastAsia"/>
                <w:lang w:bidi="zh-CN"/>
              </w:rPr>
              <w:t>楼教育发展部</w:t>
            </w:r>
          </w:p>
        </w:tc>
        <w:tc>
          <w:tcPr>
            <w:tcW w:w="1392" w:type="dxa"/>
            <w:vAlign w:val="center"/>
          </w:tcPr>
          <w:p w:rsidR="00AD3234" w:rsidRDefault="008D2963">
            <w:pPr>
              <w:spacing w:line="400" w:lineRule="exact"/>
              <w:jc w:val="center"/>
              <w:rPr>
                <w:rFonts w:eastAsia="方正仿宋_GBK"/>
              </w:rPr>
            </w:pPr>
            <w:r>
              <w:rPr>
                <w:rFonts w:eastAsia="方正仿宋_GBK"/>
                <w:color w:val="000000"/>
                <w:sz w:val="28"/>
                <w:u w:color="000000"/>
                <w:lang w:bidi="zh-CN"/>
              </w:rPr>
              <w:t>办公电话</w:t>
            </w:r>
          </w:p>
        </w:tc>
        <w:tc>
          <w:tcPr>
            <w:tcW w:w="3783" w:type="dxa"/>
            <w:gridSpan w:val="2"/>
            <w:vAlign w:val="center"/>
          </w:tcPr>
          <w:p w:rsidR="00AD3234" w:rsidRDefault="008D2963">
            <w:pPr>
              <w:spacing w:line="400" w:lineRule="exact"/>
              <w:jc w:val="center"/>
              <w:rPr>
                <w:rFonts w:eastAsia="方正仿宋_GBK"/>
                <w:sz w:val="28"/>
              </w:rPr>
            </w:pPr>
            <w:r>
              <w:rPr>
                <w:rFonts w:ascii="仿宋" w:eastAsia="仿宋" w:hAnsi="仿宋" w:cs="仿宋" w:hint="eastAsia"/>
                <w:lang w:bidi="zh-CN"/>
              </w:rPr>
              <w:t>（</w:t>
            </w:r>
            <w:r>
              <w:rPr>
                <w:rFonts w:ascii="仿宋" w:eastAsia="仿宋" w:hAnsi="仿宋" w:cs="仿宋" w:hint="eastAsia"/>
                <w:lang w:bidi="zh-CN"/>
              </w:rPr>
              <w:t>025</w:t>
            </w:r>
            <w:r>
              <w:rPr>
                <w:rFonts w:ascii="仿宋" w:eastAsia="仿宋" w:hAnsi="仿宋" w:cs="仿宋" w:hint="eastAsia"/>
                <w:lang w:bidi="zh-CN"/>
              </w:rPr>
              <w:t>）</w:t>
            </w:r>
            <w:r>
              <w:rPr>
                <w:rFonts w:ascii="仿宋" w:eastAsia="仿宋" w:hAnsi="仿宋" w:cs="仿宋" w:hint="eastAsia"/>
                <w:lang w:bidi="zh-CN"/>
              </w:rPr>
              <w:t>84631299</w:t>
            </w:r>
          </w:p>
        </w:tc>
      </w:tr>
    </w:tbl>
    <w:p w:rsidR="00AD3234" w:rsidRDefault="00AD3234">
      <w:pPr>
        <w:widowControl w:val="0"/>
        <w:rPr>
          <w:rFonts w:eastAsia="楷体"/>
          <w:sz w:val="30"/>
          <w:szCs w:val="30"/>
          <w:lang w:val="zh-TW" w:eastAsia="zh-TW"/>
        </w:rPr>
        <w:sectPr w:rsidR="00AD3234">
          <w:pgSz w:w="11906" w:h="16838"/>
          <w:pgMar w:top="2098" w:right="1474" w:bottom="1984" w:left="1587" w:header="851" w:footer="992" w:gutter="0"/>
          <w:cols w:space="425"/>
          <w:docGrid w:type="lines" w:linePitch="312"/>
        </w:sectPr>
      </w:pPr>
    </w:p>
    <w:p w:rsidR="00AD3234" w:rsidRDefault="008D2963">
      <w:pPr>
        <w:widowControl w:val="0"/>
        <w:spacing w:line="500" w:lineRule="exact"/>
        <w:rPr>
          <w:rFonts w:eastAsia="楷体"/>
          <w:sz w:val="30"/>
          <w:szCs w:val="30"/>
        </w:rPr>
      </w:pPr>
      <w:r>
        <w:rPr>
          <w:rFonts w:ascii="楷体" w:eastAsia="楷体" w:hAnsi="楷体"/>
          <w:sz w:val="30"/>
          <w:szCs w:val="30"/>
        </w:rPr>
        <w:lastRenderedPageBreak/>
        <w:t>附件</w:t>
      </w:r>
      <w:r>
        <w:rPr>
          <w:rFonts w:eastAsia="楷体"/>
          <w:sz w:val="30"/>
          <w:szCs w:val="30"/>
        </w:rPr>
        <w:t>3</w:t>
      </w:r>
    </w:p>
    <w:p w:rsidR="00AD3234" w:rsidRDefault="008D2963" w:rsidP="00767189">
      <w:pPr>
        <w:spacing w:afterLines="100" w:line="500" w:lineRule="exact"/>
        <w:jc w:val="center"/>
        <w:rPr>
          <w:rFonts w:eastAsia="方正小标宋_GBK"/>
          <w:color w:val="221E1F"/>
          <w:sz w:val="36"/>
          <w:szCs w:val="36"/>
          <w:u w:color="000000"/>
        </w:rPr>
      </w:pPr>
      <w:r>
        <w:rPr>
          <w:rFonts w:eastAsia="方正小标宋_GBK"/>
          <w:color w:val="221E1F"/>
          <w:sz w:val="36"/>
          <w:szCs w:val="36"/>
          <w:u w:color="000000"/>
        </w:rPr>
        <w:t>2024</w:t>
      </w:r>
      <w:r>
        <w:rPr>
          <w:rFonts w:eastAsia="方正小标宋_GBK"/>
          <w:color w:val="221E1F"/>
          <w:sz w:val="36"/>
          <w:szCs w:val="36"/>
          <w:u w:color="000000"/>
        </w:rPr>
        <w:t>年度江苏省好新闻</w:t>
      </w:r>
      <w:r>
        <w:rPr>
          <w:rFonts w:eastAsia="方正小标宋_GBK" w:hint="eastAsia"/>
          <w:color w:val="221E1F"/>
          <w:sz w:val="36"/>
          <w:szCs w:val="36"/>
          <w:u w:color="000000"/>
        </w:rPr>
        <w:t>系列报道作品完整目录</w:t>
      </w:r>
    </w:p>
    <w:tbl>
      <w:tblPr>
        <w:tblStyle w:val="TableNormal"/>
        <w:tblW w:w="9885" w:type="dxa"/>
        <w:jc w:val="center"/>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A0"/>
      </w:tblPr>
      <w:tblGrid>
        <w:gridCol w:w="895"/>
        <w:gridCol w:w="406"/>
        <w:gridCol w:w="2677"/>
        <w:gridCol w:w="1217"/>
        <w:gridCol w:w="1000"/>
        <w:gridCol w:w="1316"/>
        <w:gridCol w:w="1350"/>
        <w:gridCol w:w="1024"/>
      </w:tblGrid>
      <w:tr w:rsidR="00AD3234">
        <w:trPr>
          <w:trHeight w:val="454"/>
          <w:jc w:val="center"/>
        </w:trPr>
        <w:tc>
          <w:tcPr>
            <w:tcW w:w="1301" w:type="dxa"/>
            <w:gridSpan w:val="2"/>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rsidR="00AD3234" w:rsidRDefault="008D2963">
            <w:pPr>
              <w:widowControl w:val="0"/>
              <w:rPr>
                <w:rFonts w:eastAsia="方正仿宋_GBK"/>
              </w:rPr>
            </w:pPr>
            <w:r>
              <w:rPr>
                <w:rFonts w:ascii="方正仿宋_GBK" w:eastAsia="方正仿宋_GBK" w:hAnsi="方正仿宋_GBK"/>
                <w:sz w:val="28"/>
                <w:szCs w:val="28"/>
              </w:rPr>
              <w:t>作品标题</w:t>
            </w:r>
          </w:p>
        </w:tc>
        <w:tc>
          <w:tcPr>
            <w:tcW w:w="8584" w:type="dxa"/>
            <w:gridSpan w:val="6"/>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8D2963">
            <w:pPr>
              <w:rPr>
                <w:rFonts w:eastAsia="方正仿宋_GBK"/>
              </w:rPr>
            </w:pPr>
            <w:r>
              <w:t>记者调查：公共绿地为何成了自家停车场？</w:t>
            </w:r>
          </w:p>
        </w:tc>
      </w:tr>
      <w:tr w:rsidR="00AD3234">
        <w:trPr>
          <w:trHeight w:val="454"/>
          <w:jc w:val="center"/>
        </w:trPr>
        <w:tc>
          <w:tcPr>
            <w:tcW w:w="89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rsidR="00AD3234" w:rsidRDefault="008D2963">
            <w:pPr>
              <w:widowControl w:val="0"/>
              <w:spacing w:line="340" w:lineRule="exact"/>
              <w:jc w:val="center"/>
              <w:rPr>
                <w:rFonts w:eastAsia="方正仿宋_GBK"/>
                <w:sz w:val="28"/>
                <w:lang w:val="zh-CN" w:bidi="zh-CN"/>
              </w:rPr>
            </w:pPr>
            <w:r>
              <w:rPr>
                <w:rFonts w:eastAsia="方正仿宋_GBK"/>
                <w:sz w:val="28"/>
                <w:lang w:val="zh-CN" w:bidi="zh-CN"/>
              </w:rPr>
              <w:t>序号</w:t>
            </w:r>
          </w:p>
        </w:tc>
        <w:tc>
          <w:tcPr>
            <w:tcW w:w="3083" w:type="dxa"/>
            <w:gridSpan w:val="2"/>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8D2963">
            <w:pPr>
              <w:widowControl w:val="0"/>
              <w:spacing w:line="320" w:lineRule="exact"/>
              <w:jc w:val="center"/>
              <w:rPr>
                <w:rFonts w:eastAsia="方正仿宋_GBK"/>
                <w:sz w:val="28"/>
                <w:lang w:val="zh-CN" w:bidi="zh-CN"/>
              </w:rPr>
            </w:pPr>
            <w:r>
              <w:rPr>
                <w:rFonts w:eastAsia="方正仿宋_GBK"/>
                <w:sz w:val="28"/>
                <w:lang w:val="zh-CN" w:bidi="zh-CN"/>
              </w:rPr>
              <w:t>单</w:t>
            </w:r>
            <w:r>
              <w:rPr>
                <w:rFonts w:eastAsia="方正仿宋_GBK" w:hint="eastAsia"/>
                <w:sz w:val="28"/>
                <w:lang w:val="zh-CN" w:bidi="zh-CN"/>
              </w:rPr>
              <w:t>篇作品标题</w:t>
            </w:r>
          </w:p>
        </w:tc>
        <w:tc>
          <w:tcPr>
            <w:tcW w:w="1217"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8D2963">
            <w:pPr>
              <w:widowControl w:val="0"/>
              <w:spacing w:line="320" w:lineRule="exact"/>
              <w:jc w:val="center"/>
              <w:rPr>
                <w:rFonts w:eastAsia="方正仿宋_GBK"/>
                <w:sz w:val="28"/>
                <w:lang w:val="zh-CN" w:bidi="zh-CN"/>
              </w:rPr>
            </w:pPr>
            <w:r>
              <w:rPr>
                <w:rFonts w:eastAsia="方正仿宋_GBK"/>
                <w:sz w:val="28"/>
                <w:lang w:val="zh-CN" w:bidi="zh-CN"/>
              </w:rPr>
              <w:t>体</w:t>
            </w:r>
            <w:r>
              <w:rPr>
                <w:rFonts w:eastAsia="方正仿宋_GBK" w:hint="eastAsia"/>
                <w:sz w:val="28"/>
                <w:lang w:val="zh-CN" w:bidi="zh-CN"/>
              </w:rPr>
              <w:t>裁</w:t>
            </w:r>
          </w:p>
        </w:tc>
        <w:tc>
          <w:tcPr>
            <w:tcW w:w="1000"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8D2963">
            <w:pPr>
              <w:widowControl w:val="0"/>
              <w:spacing w:line="320" w:lineRule="exact"/>
              <w:jc w:val="center"/>
              <w:rPr>
                <w:rFonts w:eastAsia="方正仿宋_GBK"/>
                <w:sz w:val="28"/>
                <w:lang w:val="zh-CN" w:bidi="zh-CN"/>
              </w:rPr>
            </w:pPr>
            <w:r>
              <w:rPr>
                <w:rFonts w:eastAsia="方正仿宋_GBK"/>
                <w:sz w:val="28"/>
                <w:lang w:val="zh-CN" w:bidi="zh-CN"/>
              </w:rPr>
              <w:t>字数</w:t>
            </w:r>
          </w:p>
        </w:tc>
        <w:tc>
          <w:tcPr>
            <w:tcW w:w="1316"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8D2963">
            <w:pPr>
              <w:widowControl w:val="0"/>
              <w:spacing w:line="320" w:lineRule="exact"/>
              <w:jc w:val="center"/>
              <w:rPr>
                <w:rFonts w:eastAsia="方正仿宋_GBK"/>
                <w:sz w:val="28"/>
                <w:lang w:val="zh-CN" w:bidi="zh-CN"/>
              </w:rPr>
            </w:pPr>
            <w:r>
              <w:rPr>
                <w:rFonts w:eastAsia="方正仿宋_GBK"/>
                <w:sz w:val="28"/>
                <w:lang w:val="zh-CN" w:bidi="zh-CN"/>
              </w:rPr>
              <w:t>刊</w:t>
            </w:r>
            <w:r>
              <w:rPr>
                <w:rFonts w:eastAsia="方正仿宋_GBK" w:hint="eastAsia"/>
                <w:sz w:val="28"/>
                <w:lang w:val="zh-CN" w:bidi="zh-CN"/>
              </w:rPr>
              <w:t>发日期</w:t>
            </w:r>
          </w:p>
        </w:tc>
        <w:tc>
          <w:tcPr>
            <w:tcW w:w="1350"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8D2963">
            <w:pPr>
              <w:widowControl w:val="0"/>
              <w:spacing w:line="320" w:lineRule="exact"/>
              <w:jc w:val="center"/>
              <w:rPr>
                <w:rFonts w:eastAsia="方正仿宋_GBK"/>
                <w:sz w:val="28"/>
                <w:lang w:val="zh-CN" w:bidi="zh-CN"/>
              </w:rPr>
            </w:pPr>
            <w:r>
              <w:rPr>
                <w:rFonts w:eastAsia="方正仿宋_GBK"/>
                <w:sz w:val="28"/>
                <w:lang w:val="zh-CN" w:bidi="zh-CN"/>
              </w:rPr>
              <w:t>刊</w:t>
            </w:r>
            <w:r>
              <w:rPr>
                <w:rFonts w:eastAsia="方正仿宋_GBK" w:hint="eastAsia"/>
                <w:sz w:val="28"/>
                <w:lang w:val="zh-CN" w:bidi="zh-CN"/>
              </w:rPr>
              <w:t>发版面</w:t>
            </w:r>
          </w:p>
        </w:tc>
        <w:tc>
          <w:tcPr>
            <w:tcW w:w="1024"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8D2963">
            <w:pPr>
              <w:widowControl w:val="0"/>
              <w:spacing w:line="320" w:lineRule="exact"/>
              <w:jc w:val="center"/>
              <w:rPr>
                <w:rFonts w:eastAsia="方正仿宋_GBK"/>
                <w:sz w:val="28"/>
                <w:lang w:val="zh-CN" w:bidi="zh-CN"/>
              </w:rPr>
            </w:pPr>
            <w:r>
              <w:rPr>
                <w:rFonts w:eastAsia="方正仿宋_GBK"/>
                <w:sz w:val="28"/>
                <w:lang w:val="zh-CN" w:bidi="zh-CN"/>
              </w:rPr>
              <w:t>备注</w:t>
            </w:r>
          </w:p>
        </w:tc>
      </w:tr>
      <w:tr w:rsidR="00AD3234">
        <w:trPr>
          <w:trHeight w:val="454"/>
          <w:jc w:val="center"/>
        </w:trPr>
        <w:tc>
          <w:tcPr>
            <w:tcW w:w="89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rsidR="00AD3234" w:rsidRDefault="008D2963">
            <w:pPr>
              <w:widowControl w:val="0"/>
              <w:jc w:val="center"/>
              <w:rPr>
                <w:rFonts w:eastAsia="方正仿宋_GBK"/>
              </w:rPr>
            </w:pPr>
            <w:r>
              <w:rPr>
                <w:rFonts w:eastAsia="方正仿宋_GBK"/>
                <w:sz w:val="28"/>
                <w:szCs w:val="28"/>
              </w:rPr>
              <w:t>1</w:t>
            </w:r>
          </w:p>
        </w:tc>
        <w:tc>
          <w:tcPr>
            <w:tcW w:w="3083" w:type="dxa"/>
            <w:gridSpan w:val="2"/>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8D2963">
            <w:pPr>
              <w:widowControl w:val="0"/>
              <w:spacing w:line="300" w:lineRule="exact"/>
              <w:jc w:val="center"/>
              <w:rPr>
                <w:rFonts w:eastAsia="方正仿宋_GBK"/>
              </w:rPr>
            </w:pPr>
            <w:r>
              <w:rPr>
                <w:rFonts w:ascii="宋体" w:hAnsi="宋体" w:cs="宋体" w:hint="eastAsia"/>
                <w:kern w:val="2"/>
                <w:sz w:val="21"/>
                <w:szCs w:val="21"/>
                <w:lang w:bidi="zh-CN"/>
              </w:rPr>
              <w:t>《记者调查：公共绿地被围挡</w:t>
            </w:r>
            <w:r>
              <w:rPr>
                <w:rFonts w:ascii="宋体" w:hAnsi="宋体" w:cs="宋体" w:hint="eastAsia"/>
                <w:kern w:val="2"/>
                <w:sz w:val="21"/>
                <w:szCs w:val="21"/>
                <w:lang w:bidi="zh-CN"/>
              </w:rPr>
              <w:t xml:space="preserve"> </w:t>
            </w:r>
            <w:r>
              <w:rPr>
                <w:rFonts w:ascii="宋体" w:hAnsi="宋体" w:cs="宋体" w:hint="eastAsia"/>
                <w:kern w:val="2"/>
                <w:sz w:val="21"/>
                <w:szCs w:val="21"/>
                <w:lang w:bidi="zh-CN"/>
              </w:rPr>
              <w:t>挂牌成自家停车场》</w:t>
            </w:r>
          </w:p>
        </w:tc>
        <w:tc>
          <w:tcPr>
            <w:tcW w:w="1217"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8D2963">
            <w:pPr>
              <w:widowControl w:val="0"/>
              <w:spacing w:line="300" w:lineRule="exact"/>
              <w:jc w:val="center"/>
              <w:rPr>
                <w:rFonts w:ascii="宋体" w:hAnsi="宋体" w:cs="宋体"/>
                <w:kern w:val="2"/>
                <w:sz w:val="21"/>
                <w:szCs w:val="21"/>
                <w:lang w:bidi="zh-CN"/>
              </w:rPr>
            </w:pPr>
            <w:r>
              <w:rPr>
                <w:rFonts w:ascii="宋体" w:hAnsi="宋体" w:cs="宋体" w:hint="eastAsia"/>
                <w:kern w:val="2"/>
                <w:sz w:val="21"/>
                <w:szCs w:val="21"/>
                <w:lang w:bidi="zh-CN"/>
              </w:rPr>
              <w:t>新闻专题</w:t>
            </w:r>
          </w:p>
        </w:tc>
        <w:tc>
          <w:tcPr>
            <w:tcW w:w="1000"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8D2963">
            <w:pPr>
              <w:widowControl w:val="0"/>
              <w:spacing w:line="300" w:lineRule="exact"/>
              <w:jc w:val="center"/>
              <w:rPr>
                <w:rFonts w:ascii="宋体" w:hAnsi="宋体" w:cs="宋体"/>
                <w:kern w:val="2"/>
                <w:sz w:val="21"/>
                <w:szCs w:val="21"/>
                <w:lang w:bidi="zh-CN"/>
              </w:rPr>
            </w:pPr>
            <w:r>
              <w:rPr>
                <w:rFonts w:ascii="宋体" w:hAnsi="宋体" w:cs="宋体" w:hint="eastAsia"/>
                <w:kern w:val="2"/>
                <w:sz w:val="21"/>
                <w:szCs w:val="21"/>
                <w:lang w:bidi="zh-CN"/>
              </w:rPr>
              <w:t>5</w:t>
            </w:r>
            <w:r>
              <w:rPr>
                <w:rFonts w:ascii="宋体" w:hAnsi="宋体" w:cs="宋体" w:hint="eastAsia"/>
                <w:kern w:val="2"/>
                <w:sz w:val="21"/>
                <w:szCs w:val="21"/>
                <w:lang w:bidi="zh-CN"/>
              </w:rPr>
              <w:t>分</w:t>
            </w:r>
            <w:r w:rsidR="00070E72">
              <w:rPr>
                <w:rFonts w:ascii="宋体" w:hAnsi="宋体" w:cs="宋体" w:hint="eastAsia"/>
                <w:kern w:val="2"/>
                <w:sz w:val="21"/>
                <w:szCs w:val="21"/>
                <w:lang w:bidi="zh-CN"/>
              </w:rPr>
              <w:t>11</w:t>
            </w:r>
            <w:r>
              <w:rPr>
                <w:rFonts w:ascii="宋体" w:hAnsi="宋体" w:cs="宋体" w:hint="eastAsia"/>
                <w:kern w:val="2"/>
                <w:sz w:val="21"/>
                <w:szCs w:val="21"/>
                <w:lang w:bidi="zh-CN"/>
              </w:rPr>
              <w:t>秒</w:t>
            </w:r>
          </w:p>
          <w:p w:rsidR="00AD3234" w:rsidRDefault="00AD3234">
            <w:pPr>
              <w:widowControl w:val="0"/>
              <w:spacing w:line="300" w:lineRule="exact"/>
              <w:jc w:val="center"/>
              <w:rPr>
                <w:rFonts w:ascii="宋体" w:hAnsi="宋体" w:cs="宋体"/>
                <w:kern w:val="2"/>
                <w:sz w:val="21"/>
                <w:szCs w:val="21"/>
                <w:lang w:bidi="zh-CN"/>
              </w:rPr>
            </w:pPr>
          </w:p>
        </w:tc>
        <w:tc>
          <w:tcPr>
            <w:tcW w:w="1316"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8D2963">
            <w:pPr>
              <w:widowControl w:val="0"/>
              <w:spacing w:line="300" w:lineRule="exact"/>
              <w:jc w:val="center"/>
              <w:rPr>
                <w:rFonts w:ascii="宋体" w:hAnsi="宋体" w:cs="宋体"/>
                <w:kern w:val="2"/>
                <w:sz w:val="21"/>
                <w:szCs w:val="21"/>
                <w:lang w:bidi="zh-CN"/>
              </w:rPr>
            </w:pPr>
            <w:r>
              <w:rPr>
                <w:rFonts w:ascii="宋体" w:hAnsi="宋体" w:cs="宋体" w:hint="eastAsia"/>
                <w:kern w:val="2"/>
                <w:sz w:val="21"/>
                <w:szCs w:val="21"/>
                <w:lang w:bidi="zh-CN"/>
              </w:rPr>
              <w:t>2024</w:t>
            </w:r>
            <w:r>
              <w:rPr>
                <w:rFonts w:ascii="宋体" w:hAnsi="宋体" w:cs="宋体" w:hint="eastAsia"/>
                <w:kern w:val="2"/>
                <w:sz w:val="21"/>
                <w:szCs w:val="21"/>
                <w:lang w:bidi="zh-CN"/>
              </w:rPr>
              <w:t>年</w:t>
            </w:r>
            <w:r>
              <w:rPr>
                <w:rFonts w:ascii="宋体" w:hAnsi="宋体" w:cs="宋体" w:hint="eastAsia"/>
                <w:kern w:val="2"/>
                <w:sz w:val="21"/>
                <w:szCs w:val="21"/>
                <w:lang w:bidi="zh-CN"/>
              </w:rPr>
              <w:t>8</w:t>
            </w:r>
            <w:r>
              <w:rPr>
                <w:rFonts w:ascii="宋体" w:hAnsi="宋体" w:cs="宋体" w:hint="eastAsia"/>
                <w:kern w:val="2"/>
                <w:sz w:val="21"/>
                <w:szCs w:val="21"/>
                <w:lang w:bidi="zh-CN"/>
              </w:rPr>
              <w:t>月</w:t>
            </w:r>
            <w:r>
              <w:rPr>
                <w:rFonts w:ascii="宋体" w:hAnsi="宋体" w:cs="宋体" w:hint="eastAsia"/>
                <w:kern w:val="2"/>
                <w:sz w:val="21"/>
                <w:szCs w:val="21"/>
                <w:lang w:bidi="zh-CN"/>
              </w:rPr>
              <w:t>23</w:t>
            </w:r>
            <w:r>
              <w:rPr>
                <w:rFonts w:ascii="宋体" w:hAnsi="宋体" w:cs="宋体" w:hint="eastAsia"/>
                <w:kern w:val="2"/>
                <w:sz w:val="21"/>
                <w:szCs w:val="21"/>
                <w:lang w:bidi="zh-CN"/>
              </w:rPr>
              <w:t>日</w:t>
            </w:r>
          </w:p>
        </w:tc>
        <w:tc>
          <w:tcPr>
            <w:tcW w:w="1350"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8D2963">
            <w:pPr>
              <w:widowControl w:val="0"/>
              <w:spacing w:line="300" w:lineRule="exact"/>
              <w:jc w:val="center"/>
              <w:rPr>
                <w:rFonts w:ascii="宋体" w:hAnsi="宋体" w:cs="宋体"/>
                <w:kern w:val="2"/>
                <w:sz w:val="21"/>
                <w:szCs w:val="21"/>
                <w:lang w:bidi="zh-CN"/>
              </w:rPr>
            </w:pPr>
            <w:r>
              <w:rPr>
                <w:rFonts w:ascii="宋体" w:hAnsi="宋体" w:cs="宋体" w:hint="eastAsia"/>
                <w:kern w:val="2"/>
                <w:sz w:val="21"/>
                <w:szCs w:val="21"/>
                <w:lang w:bidi="zh-CN"/>
              </w:rPr>
              <w:t>南京广播网、南京广播电视台教科频道《法治现场》、牛咔视频、今日头条“</w:t>
            </w:r>
            <w:r>
              <w:rPr>
                <w:rFonts w:ascii="宋体" w:hAnsi="宋体" w:cs="宋体" w:hint="eastAsia"/>
                <w:kern w:val="2"/>
                <w:sz w:val="21"/>
                <w:szCs w:val="21"/>
                <w:lang w:bidi="zh-CN"/>
              </w:rPr>
              <w:t>NBS</w:t>
            </w:r>
            <w:r>
              <w:rPr>
                <w:rFonts w:ascii="宋体" w:hAnsi="宋体" w:cs="宋体" w:hint="eastAsia"/>
                <w:kern w:val="2"/>
                <w:sz w:val="21"/>
                <w:szCs w:val="21"/>
                <w:lang w:bidi="zh-CN"/>
              </w:rPr>
              <w:t>法治现场</w:t>
            </w:r>
            <w:r>
              <w:rPr>
                <w:rFonts w:ascii="宋体" w:hAnsi="宋体" w:cs="宋体" w:hint="eastAsia"/>
                <w:kern w:val="2"/>
                <w:sz w:val="21"/>
                <w:szCs w:val="21"/>
                <w:lang w:bidi="zh-CN"/>
              </w:rPr>
              <w:t>”、抖音“</w:t>
            </w:r>
            <w:r>
              <w:rPr>
                <w:rFonts w:ascii="宋体" w:hAnsi="宋体" w:cs="宋体" w:hint="eastAsia"/>
                <w:kern w:val="2"/>
                <w:sz w:val="21"/>
                <w:szCs w:val="21"/>
                <w:lang w:bidi="zh-CN"/>
              </w:rPr>
              <w:t>NBS</w:t>
            </w:r>
            <w:r>
              <w:rPr>
                <w:rFonts w:ascii="宋体" w:hAnsi="宋体" w:cs="宋体" w:hint="eastAsia"/>
                <w:kern w:val="2"/>
                <w:sz w:val="21"/>
                <w:szCs w:val="21"/>
                <w:lang w:bidi="zh-CN"/>
              </w:rPr>
              <w:t>法现</w:t>
            </w:r>
            <w:r>
              <w:rPr>
                <w:rFonts w:ascii="宋体" w:hAnsi="宋体" w:cs="宋体" w:hint="eastAsia"/>
                <w:kern w:val="2"/>
                <w:sz w:val="21"/>
                <w:szCs w:val="21"/>
                <w:lang w:bidi="zh-CN"/>
              </w:rPr>
              <w:t>”、快手“法治现场”</w:t>
            </w:r>
          </w:p>
        </w:tc>
        <w:tc>
          <w:tcPr>
            <w:tcW w:w="1024"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8D2963">
            <w:pPr>
              <w:widowControl w:val="0"/>
              <w:spacing w:line="300" w:lineRule="exact"/>
              <w:jc w:val="center"/>
              <w:rPr>
                <w:rFonts w:ascii="宋体" w:hAnsi="宋体" w:cs="宋体"/>
                <w:kern w:val="2"/>
                <w:sz w:val="21"/>
                <w:szCs w:val="21"/>
                <w:lang w:bidi="zh-CN"/>
              </w:rPr>
            </w:pPr>
            <w:r>
              <w:rPr>
                <w:rFonts w:ascii="宋体" w:hAnsi="宋体" w:cs="宋体" w:hint="eastAsia"/>
                <w:kern w:val="2"/>
                <w:sz w:val="21"/>
                <w:szCs w:val="21"/>
                <w:lang w:bidi="zh-CN"/>
              </w:rPr>
              <w:t>代表作</w:t>
            </w:r>
          </w:p>
        </w:tc>
      </w:tr>
      <w:tr w:rsidR="00AD3234">
        <w:trPr>
          <w:trHeight w:val="454"/>
          <w:jc w:val="center"/>
        </w:trPr>
        <w:tc>
          <w:tcPr>
            <w:tcW w:w="89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rsidR="00AD3234" w:rsidRDefault="008D2963">
            <w:pPr>
              <w:widowControl w:val="0"/>
              <w:jc w:val="center"/>
              <w:rPr>
                <w:rFonts w:eastAsia="方正仿宋_GBK"/>
              </w:rPr>
            </w:pPr>
            <w:r>
              <w:rPr>
                <w:rFonts w:eastAsia="方正仿宋_GBK"/>
                <w:sz w:val="28"/>
                <w:szCs w:val="28"/>
              </w:rPr>
              <w:t>2</w:t>
            </w:r>
          </w:p>
        </w:tc>
        <w:tc>
          <w:tcPr>
            <w:tcW w:w="3083" w:type="dxa"/>
            <w:gridSpan w:val="2"/>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8D2963">
            <w:pPr>
              <w:jc w:val="center"/>
              <w:rPr>
                <w:rFonts w:eastAsia="方正仿宋_GBK"/>
              </w:rPr>
            </w:pPr>
            <w:r>
              <w:rPr>
                <w:rFonts w:ascii="宋体" w:hAnsi="宋体" w:cs="宋体" w:hint="eastAsia"/>
                <w:kern w:val="2"/>
                <w:sz w:val="21"/>
                <w:szCs w:val="21"/>
                <w:lang w:bidi="zh-CN"/>
              </w:rPr>
              <w:t>《公共绿地成自家停车场</w:t>
            </w:r>
            <w:r>
              <w:rPr>
                <w:rFonts w:ascii="宋体" w:hAnsi="宋体" w:cs="宋体" w:hint="eastAsia"/>
                <w:kern w:val="2"/>
                <w:sz w:val="21"/>
                <w:szCs w:val="21"/>
                <w:lang w:bidi="zh-CN"/>
              </w:rPr>
              <w:t xml:space="preserve"> </w:t>
            </w:r>
            <w:r>
              <w:rPr>
                <w:rFonts w:ascii="宋体" w:hAnsi="宋体" w:cs="宋体" w:hint="eastAsia"/>
                <w:kern w:val="2"/>
                <w:sz w:val="21"/>
                <w:szCs w:val="21"/>
                <w:lang w:bidi="zh-CN"/>
              </w:rPr>
              <w:t>城管：红线外违法建筑拆除》</w:t>
            </w:r>
          </w:p>
        </w:tc>
        <w:tc>
          <w:tcPr>
            <w:tcW w:w="1217"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8D2963">
            <w:pPr>
              <w:widowControl w:val="0"/>
              <w:spacing w:line="300" w:lineRule="exact"/>
              <w:jc w:val="center"/>
              <w:rPr>
                <w:rFonts w:ascii="宋体" w:hAnsi="宋体" w:cs="宋体"/>
                <w:kern w:val="2"/>
                <w:sz w:val="21"/>
                <w:szCs w:val="21"/>
                <w:lang w:bidi="zh-CN"/>
              </w:rPr>
            </w:pPr>
            <w:r>
              <w:rPr>
                <w:rFonts w:ascii="宋体" w:hAnsi="宋体" w:cs="宋体" w:hint="eastAsia"/>
                <w:kern w:val="2"/>
                <w:sz w:val="21"/>
                <w:szCs w:val="21"/>
                <w:lang w:bidi="zh-CN"/>
              </w:rPr>
              <w:t>新闻专题</w:t>
            </w:r>
          </w:p>
        </w:tc>
        <w:tc>
          <w:tcPr>
            <w:tcW w:w="1000"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8D2963">
            <w:pPr>
              <w:widowControl w:val="0"/>
              <w:spacing w:line="300" w:lineRule="exact"/>
              <w:jc w:val="center"/>
              <w:rPr>
                <w:rFonts w:ascii="宋体" w:hAnsi="宋体" w:cs="宋体"/>
                <w:kern w:val="2"/>
                <w:sz w:val="21"/>
                <w:szCs w:val="21"/>
                <w:lang w:bidi="zh-CN"/>
              </w:rPr>
            </w:pPr>
            <w:r>
              <w:rPr>
                <w:rFonts w:ascii="宋体" w:hAnsi="宋体" w:cs="宋体" w:hint="eastAsia"/>
                <w:kern w:val="2"/>
                <w:sz w:val="21"/>
                <w:szCs w:val="21"/>
                <w:lang w:bidi="zh-CN"/>
              </w:rPr>
              <w:t>4</w:t>
            </w:r>
            <w:r>
              <w:rPr>
                <w:rFonts w:ascii="宋体" w:hAnsi="宋体" w:cs="宋体" w:hint="eastAsia"/>
                <w:kern w:val="2"/>
                <w:sz w:val="21"/>
                <w:szCs w:val="21"/>
                <w:lang w:bidi="zh-CN"/>
              </w:rPr>
              <w:t>分</w:t>
            </w:r>
            <w:r w:rsidR="00070E72">
              <w:rPr>
                <w:rFonts w:ascii="宋体" w:hAnsi="宋体" w:cs="宋体" w:hint="eastAsia"/>
                <w:kern w:val="2"/>
                <w:sz w:val="21"/>
                <w:szCs w:val="21"/>
                <w:lang w:bidi="zh-CN"/>
              </w:rPr>
              <w:t>36</w:t>
            </w:r>
            <w:r>
              <w:rPr>
                <w:rFonts w:ascii="宋体" w:hAnsi="宋体" w:cs="宋体" w:hint="eastAsia"/>
                <w:kern w:val="2"/>
                <w:sz w:val="21"/>
                <w:szCs w:val="21"/>
                <w:lang w:bidi="zh-CN"/>
              </w:rPr>
              <w:t>秒</w:t>
            </w:r>
          </w:p>
          <w:p w:rsidR="00AD3234" w:rsidRDefault="00AD3234">
            <w:pPr>
              <w:widowControl w:val="0"/>
              <w:spacing w:line="300" w:lineRule="exact"/>
              <w:jc w:val="center"/>
              <w:rPr>
                <w:rFonts w:ascii="宋体" w:hAnsi="宋体" w:cs="宋体"/>
                <w:kern w:val="2"/>
                <w:sz w:val="21"/>
                <w:szCs w:val="21"/>
                <w:lang w:bidi="zh-CN"/>
              </w:rPr>
            </w:pPr>
          </w:p>
        </w:tc>
        <w:tc>
          <w:tcPr>
            <w:tcW w:w="1316"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8D2963">
            <w:pPr>
              <w:widowControl w:val="0"/>
              <w:spacing w:line="300" w:lineRule="exact"/>
              <w:jc w:val="center"/>
              <w:rPr>
                <w:rFonts w:ascii="宋体" w:hAnsi="宋体" w:cs="宋体"/>
                <w:kern w:val="2"/>
                <w:sz w:val="21"/>
                <w:szCs w:val="21"/>
                <w:lang w:bidi="zh-CN"/>
              </w:rPr>
            </w:pPr>
            <w:r>
              <w:rPr>
                <w:rFonts w:ascii="宋体" w:hAnsi="宋体" w:cs="宋体" w:hint="eastAsia"/>
                <w:kern w:val="2"/>
                <w:sz w:val="21"/>
                <w:szCs w:val="21"/>
                <w:lang w:bidi="zh-CN"/>
              </w:rPr>
              <w:t>2024</w:t>
            </w:r>
            <w:r>
              <w:rPr>
                <w:rFonts w:ascii="宋体" w:hAnsi="宋体" w:cs="宋体" w:hint="eastAsia"/>
                <w:kern w:val="2"/>
                <w:sz w:val="21"/>
                <w:szCs w:val="21"/>
                <w:lang w:bidi="zh-CN"/>
              </w:rPr>
              <w:t>年</w:t>
            </w:r>
            <w:r>
              <w:rPr>
                <w:rFonts w:ascii="宋体" w:hAnsi="宋体" w:cs="宋体" w:hint="eastAsia"/>
                <w:kern w:val="2"/>
                <w:sz w:val="21"/>
                <w:szCs w:val="21"/>
                <w:lang w:bidi="zh-CN"/>
              </w:rPr>
              <w:t>8</w:t>
            </w:r>
            <w:r>
              <w:rPr>
                <w:rFonts w:ascii="宋体" w:hAnsi="宋体" w:cs="宋体" w:hint="eastAsia"/>
                <w:kern w:val="2"/>
                <w:sz w:val="21"/>
                <w:szCs w:val="21"/>
                <w:lang w:bidi="zh-CN"/>
              </w:rPr>
              <w:t>月</w:t>
            </w:r>
            <w:r>
              <w:rPr>
                <w:rFonts w:ascii="宋体" w:hAnsi="宋体" w:cs="宋体" w:hint="eastAsia"/>
                <w:kern w:val="2"/>
                <w:sz w:val="21"/>
                <w:szCs w:val="21"/>
                <w:lang w:bidi="zh-CN"/>
              </w:rPr>
              <w:t>27</w:t>
            </w:r>
            <w:r>
              <w:rPr>
                <w:rFonts w:ascii="宋体" w:hAnsi="宋体" w:cs="宋体" w:hint="eastAsia"/>
                <w:kern w:val="2"/>
                <w:sz w:val="21"/>
                <w:szCs w:val="21"/>
                <w:lang w:bidi="zh-CN"/>
              </w:rPr>
              <w:t>日</w:t>
            </w:r>
          </w:p>
        </w:tc>
        <w:tc>
          <w:tcPr>
            <w:tcW w:w="1350" w:type="dxa"/>
            <w:tcBorders>
              <w:top w:val="single" w:sz="4" w:space="0" w:color="000000"/>
              <w:left w:val="nil"/>
              <w:bottom w:val="single" w:sz="4" w:space="0" w:color="000000"/>
              <w:right w:val="single" w:sz="4" w:space="0" w:color="000000"/>
            </w:tcBorders>
            <w:shd w:val="clear" w:color="auto" w:fill="auto"/>
            <w:tcMar>
              <w:top w:w="80" w:type="dxa"/>
              <w:left w:w="80" w:type="dxa"/>
              <w:bottom w:w="80" w:type="dxa"/>
              <w:right w:w="80" w:type="dxa"/>
            </w:tcMar>
            <w:vAlign w:val="center"/>
          </w:tcPr>
          <w:p w:rsidR="00AD3234" w:rsidRDefault="008D2963">
            <w:pPr>
              <w:widowControl w:val="0"/>
              <w:spacing w:line="300" w:lineRule="exact"/>
              <w:jc w:val="center"/>
              <w:rPr>
                <w:rFonts w:ascii="宋体" w:hAnsi="宋体" w:cs="宋体"/>
                <w:kern w:val="2"/>
                <w:sz w:val="21"/>
                <w:szCs w:val="21"/>
                <w:lang w:bidi="zh-CN"/>
              </w:rPr>
            </w:pPr>
            <w:r>
              <w:rPr>
                <w:rFonts w:ascii="宋体" w:hAnsi="宋体" w:cs="宋体" w:hint="eastAsia"/>
                <w:kern w:val="2"/>
                <w:sz w:val="21"/>
                <w:szCs w:val="21"/>
                <w:lang w:bidi="zh-CN"/>
              </w:rPr>
              <w:t>南京广播网、南京广播电视台教科频道《法治现场》、牛咔视频、今日头条“</w:t>
            </w:r>
            <w:r>
              <w:rPr>
                <w:rFonts w:ascii="宋体" w:hAnsi="宋体" w:cs="宋体" w:hint="eastAsia"/>
                <w:kern w:val="2"/>
                <w:sz w:val="21"/>
                <w:szCs w:val="21"/>
                <w:lang w:bidi="zh-CN"/>
              </w:rPr>
              <w:t>NBS</w:t>
            </w:r>
            <w:r>
              <w:rPr>
                <w:rFonts w:ascii="宋体" w:hAnsi="宋体" w:cs="宋体" w:hint="eastAsia"/>
                <w:kern w:val="2"/>
                <w:sz w:val="21"/>
                <w:szCs w:val="21"/>
                <w:lang w:bidi="zh-CN"/>
              </w:rPr>
              <w:t>法治现场</w:t>
            </w:r>
            <w:r>
              <w:rPr>
                <w:rFonts w:ascii="宋体" w:hAnsi="宋体" w:cs="宋体" w:hint="eastAsia"/>
                <w:kern w:val="2"/>
                <w:sz w:val="21"/>
                <w:szCs w:val="21"/>
                <w:lang w:bidi="zh-CN"/>
              </w:rPr>
              <w:t>”、抖音“</w:t>
            </w:r>
            <w:r>
              <w:rPr>
                <w:rFonts w:ascii="宋体" w:hAnsi="宋体" w:cs="宋体" w:hint="eastAsia"/>
                <w:kern w:val="2"/>
                <w:sz w:val="21"/>
                <w:szCs w:val="21"/>
                <w:lang w:bidi="zh-CN"/>
              </w:rPr>
              <w:t>NBS</w:t>
            </w:r>
            <w:r>
              <w:rPr>
                <w:rFonts w:ascii="宋体" w:hAnsi="宋体" w:cs="宋体" w:hint="eastAsia"/>
                <w:kern w:val="2"/>
                <w:sz w:val="21"/>
                <w:szCs w:val="21"/>
                <w:lang w:bidi="zh-CN"/>
              </w:rPr>
              <w:t>法现</w:t>
            </w:r>
            <w:r>
              <w:rPr>
                <w:rFonts w:ascii="宋体" w:hAnsi="宋体" w:cs="宋体" w:hint="eastAsia"/>
                <w:kern w:val="2"/>
                <w:sz w:val="21"/>
                <w:szCs w:val="21"/>
                <w:lang w:bidi="zh-CN"/>
              </w:rPr>
              <w:t>”、快手“法治现场”</w:t>
            </w:r>
          </w:p>
        </w:tc>
        <w:tc>
          <w:tcPr>
            <w:tcW w:w="1024"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8D2963">
            <w:pPr>
              <w:widowControl w:val="0"/>
              <w:spacing w:line="300" w:lineRule="exact"/>
              <w:jc w:val="center"/>
              <w:rPr>
                <w:rFonts w:ascii="宋体" w:hAnsi="宋体" w:cs="宋体"/>
                <w:kern w:val="2"/>
                <w:sz w:val="21"/>
                <w:szCs w:val="21"/>
                <w:lang w:bidi="zh-CN"/>
              </w:rPr>
            </w:pPr>
            <w:r>
              <w:rPr>
                <w:rFonts w:ascii="宋体" w:hAnsi="宋体" w:cs="宋体" w:hint="eastAsia"/>
                <w:kern w:val="2"/>
                <w:sz w:val="21"/>
                <w:szCs w:val="21"/>
                <w:lang w:bidi="zh-CN"/>
              </w:rPr>
              <w:t>代表作</w:t>
            </w:r>
          </w:p>
        </w:tc>
      </w:tr>
      <w:tr w:rsidR="00AD3234">
        <w:trPr>
          <w:trHeight w:val="454"/>
          <w:jc w:val="center"/>
        </w:trPr>
        <w:tc>
          <w:tcPr>
            <w:tcW w:w="89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rsidR="00AD3234" w:rsidRDefault="008D2963">
            <w:pPr>
              <w:widowControl w:val="0"/>
              <w:jc w:val="center"/>
              <w:rPr>
                <w:rFonts w:eastAsia="方正仿宋_GBK"/>
              </w:rPr>
            </w:pPr>
            <w:bookmarkStart w:id="0" w:name="_GoBack" w:colFirst="5" w:colLast="5"/>
            <w:r>
              <w:rPr>
                <w:rFonts w:eastAsia="方正仿宋_GBK"/>
                <w:sz w:val="28"/>
                <w:szCs w:val="28"/>
              </w:rPr>
              <w:t>3</w:t>
            </w:r>
          </w:p>
        </w:tc>
        <w:tc>
          <w:tcPr>
            <w:tcW w:w="3083" w:type="dxa"/>
            <w:gridSpan w:val="2"/>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8D2963">
            <w:pPr>
              <w:jc w:val="center"/>
              <w:rPr>
                <w:rFonts w:eastAsia="方正仿宋_GBK"/>
              </w:rPr>
            </w:pPr>
            <w:r>
              <w:rPr>
                <w:rFonts w:ascii="宋体" w:hAnsi="宋体" w:cs="宋体" w:hint="eastAsia"/>
                <w:kern w:val="2"/>
                <w:sz w:val="21"/>
                <w:szCs w:val="21"/>
              </w:rPr>
              <w:t>《新闻追踪：停车场围挡确认违建</w:t>
            </w:r>
            <w:r>
              <w:rPr>
                <w:rFonts w:ascii="宋体" w:hAnsi="宋体" w:cs="宋体" w:hint="eastAsia"/>
                <w:kern w:val="2"/>
                <w:sz w:val="21"/>
                <w:szCs w:val="21"/>
              </w:rPr>
              <w:t xml:space="preserve"> </w:t>
            </w:r>
            <w:r>
              <w:rPr>
                <w:rFonts w:ascii="宋体" w:hAnsi="宋体" w:cs="宋体" w:hint="eastAsia"/>
                <w:kern w:val="2"/>
                <w:sz w:val="21"/>
                <w:szCs w:val="21"/>
              </w:rPr>
              <w:t>城管部门组织拆除》</w:t>
            </w:r>
          </w:p>
        </w:tc>
        <w:tc>
          <w:tcPr>
            <w:tcW w:w="1217"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8D2963">
            <w:pPr>
              <w:widowControl w:val="0"/>
              <w:spacing w:line="300" w:lineRule="exact"/>
              <w:jc w:val="center"/>
              <w:rPr>
                <w:rFonts w:ascii="宋体" w:hAnsi="宋体" w:cs="宋体"/>
                <w:kern w:val="2"/>
                <w:sz w:val="21"/>
                <w:szCs w:val="21"/>
                <w:lang w:bidi="zh-CN"/>
              </w:rPr>
            </w:pPr>
            <w:r>
              <w:rPr>
                <w:rFonts w:ascii="宋体" w:hAnsi="宋体" w:cs="宋体" w:hint="eastAsia"/>
                <w:kern w:val="2"/>
                <w:sz w:val="21"/>
                <w:szCs w:val="21"/>
                <w:lang w:bidi="zh-CN"/>
              </w:rPr>
              <w:t>新闻专题</w:t>
            </w:r>
          </w:p>
        </w:tc>
        <w:tc>
          <w:tcPr>
            <w:tcW w:w="1000"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8D2963">
            <w:pPr>
              <w:widowControl w:val="0"/>
              <w:spacing w:line="300" w:lineRule="exact"/>
              <w:jc w:val="center"/>
              <w:rPr>
                <w:rFonts w:ascii="宋体" w:hAnsi="宋体" w:cs="宋体"/>
                <w:kern w:val="2"/>
                <w:sz w:val="21"/>
                <w:szCs w:val="21"/>
                <w:lang w:bidi="zh-CN"/>
              </w:rPr>
            </w:pPr>
            <w:r>
              <w:rPr>
                <w:rFonts w:ascii="宋体" w:hAnsi="宋体" w:cs="宋体" w:hint="eastAsia"/>
                <w:kern w:val="2"/>
                <w:sz w:val="21"/>
                <w:szCs w:val="21"/>
                <w:lang w:bidi="zh-CN"/>
              </w:rPr>
              <w:t>3</w:t>
            </w:r>
            <w:r>
              <w:rPr>
                <w:rFonts w:ascii="宋体" w:hAnsi="宋体" w:cs="宋体" w:hint="eastAsia"/>
                <w:kern w:val="2"/>
                <w:sz w:val="21"/>
                <w:szCs w:val="21"/>
                <w:lang w:bidi="zh-CN"/>
              </w:rPr>
              <w:t>分</w:t>
            </w:r>
            <w:r w:rsidR="00070E72">
              <w:rPr>
                <w:rFonts w:ascii="宋体" w:hAnsi="宋体" w:cs="宋体" w:hint="eastAsia"/>
                <w:kern w:val="2"/>
                <w:sz w:val="21"/>
                <w:szCs w:val="21"/>
                <w:lang w:bidi="zh-CN"/>
              </w:rPr>
              <w:t>06</w:t>
            </w:r>
            <w:r>
              <w:rPr>
                <w:rFonts w:ascii="宋体" w:hAnsi="宋体" w:cs="宋体" w:hint="eastAsia"/>
                <w:kern w:val="2"/>
                <w:sz w:val="21"/>
                <w:szCs w:val="21"/>
                <w:lang w:bidi="zh-CN"/>
              </w:rPr>
              <w:t>秒</w:t>
            </w:r>
          </w:p>
        </w:tc>
        <w:tc>
          <w:tcPr>
            <w:tcW w:w="1316"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8D2963">
            <w:pPr>
              <w:widowControl w:val="0"/>
              <w:spacing w:line="300" w:lineRule="exact"/>
              <w:jc w:val="center"/>
              <w:rPr>
                <w:rFonts w:ascii="宋体" w:hAnsi="宋体" w:cs="宋体"/>
                <w:kern w:val="2"/>
                <w:sz w:val="21"/>
                <w:szCs w:val="21"/>
                <w:lang w:bidi="zh-CN"/>
              </w:rPr>
            </w:pPr>
            <w:r>
              <w:rPr>
                <w:rFonts w:ascii="宋体" w:hAnsi="宋体" w:cs="宋体" w:hint="eastAsia"/>
                <w:kern w:val="2"/>
                <w:sz w:val="21"/>
                <w:szCs w:val="21"/>
                <w:lang w:bidi="zh-CN"/>
              </w:rPr>
              <w:t>2024</w:t>
            </w:r>
            <w:r>
              <w:rPr>
                <w:rFonts w:ascii="宋体" w:hAnsi="宋体" w:cs="宋体" w:hint="eastAsia"/>
                <w:kern w:val="2"/>
                <w:sz w:val="21"/>
                <w:szCs w:val="21"/>
                <w:lang w:bidi="zh-CN"/>
              </w:rPr>
              <w:t>年</w:t>
            </w:r>
            <w:r>
              <w:rPr>
                <w:rFonts w:ascii="宋体" w:hAnsi="宋体" w:cs="宋体" w:hint="eastAsia"/>
                <w:kern w:val="2"/>
                <w:sz w:val="21"/>
                <w:szCs w:val="21"/>
                <w:lang w:bidi="zh-CN"/>
              </w:rPr>
              <w:t>8</w:t>
            </w:r>
            <w:r>
              <w:rPr>
                <w:rFonts w:ascii="宋体" w:hAnsi="宋体" w:cs="宋体" w:hint="eastAsia"/>
                <w:kern w:val="2"/>
                <w:sz w:val="21"/>
                <w:szCs w:val="21"/>
                <w:lang w:bidi="zh-CN"/>
              </w:rPr>
              <w:t>月</w:t>
            </w:r>
            <w:r>
              <w:rPr>
                <w:rFonts w:ascii="宋体" w:hAnsi="宋体" w:cs="宋体" w:hint="eastAsia"/>
                <w:kern w:val="2"/>
                <w:sz w:val="21"/>
                <w:szCs w:val="21"/>
                <w:lang w:bidi="zh-CN"/>
              </w:rPr>
              <w:t>29</w:t>
            </w:r>
            <w:r>
              <w:rPr>
                <w:rFonts w:ascii="宋体" w:hAnsi="宋体" w:cs="宋体" w:hint="eastAsia"/>
                <w:kern w:val="2"/>
                <w:sz w:val="21"/>
                <w:szCs w:val="21"/>
                <w:lang w:bidi="zh-CN"/>
              </w:rPr>
              <w:t>日</w:t>
            </w:r>
          </w:p>
        </w:tc>
        <w:tc>
          <w:tcPr>
            <w:tcW w:w="1350" w:type="dxa"/>
            <w:tcBorders>
              <w:top w:val="single" w:sz="4" w:space="0" w:color="000000"/>
              <w:left w:val="nil"/>
              <w:bottom w:val="single" w:sz="4" w:space="0" w:color="000000"/>
              <w:right w:val="single" w:sz="4" w:space="0" w:color="000000"/>
            </w:tcBorders>
            <w:shd w:val="clear" w:color="auto" w:fill="auto"/>
            <w:tcMar>
              <w:top w:w="80" w:type="dxa"/>
              <w:left w:w="80" w:type="dxa"/>
              <w:bottom w:w="80" w:type="dxa"/>
              <w:right w:w="80" w:type="dxa"/>
            </w:tcMar>
            <w:vAlign w:val="center"/>
          </w:tcPr>
          <w:p w:rsidR="00AD3234" w:rsidRDefault="008D2963">
            <w:pPr>
              <w:widowControl w:val="0"/>
              <w:spacing w:line="300" w:lineRule="exact"/>
              <w:jc w:val="center"/>
              <w:rPr>
                <w:rFonts w:ascii="宋体" w:hAnsi="宋体" w:cs="宋体"/>
                <w:kern w:val="2"/>
                <w:sz w:val="21"/>
                <w:szCs w:val="21"/>
                <w:lang w:bidi="zh-CN"/>
              </w:rPr>
            </w:pPr>
            <w:r>
              <w:rPr>
                <w:rFonts w:ascii="宋体" w:hAnsi="宋体" w:cs="宋体" w:hint="eastAsia"/>
                <w:kern w:val="2"/>
                <w:sz w:val="21"/>
                <w:szCs w:val="21"/>
                <w:lang w:bidi="zh-CN"/>
              </w:rPr>
              <w:t>南京广播网、南京广播电视台教科频道《法治现场》、牛咔视频、今日头条“</w:t>
            </w:r>
            <w:r>
              <w:rPr>
                <w:rFonts w:ascii="宋体" w:hAnsi="宋体" w:cs="宋体" w:hint="eastAsia"/>
                <w:kern w:val="2"/>
                <w:sz w:val="21"/>
                <w:szCs w:val="21"/>
                <w:lang w:bidi="zh-CN"/>
              </w:rPr>
              <w:t>NBS</w:t>
            </w:r>
            <w:r>
              <w:rPr>
                <w:rFonts w:ascii="宋体" w:hAnsi="宋体" w:cs="宋体" w:hint="eastAsia"/>
                <w:kern w:val="2"/>
                <w:sz w:val="21"/>
                <w:szCs w:val="21"/>
                <w:lang w:bidi="zh-CN"/>
              </w:rPr>
              <w:t>法治现场</w:t>
            </w:r>
            <w:r>
              <w:rPr>
                <w:rFonts w:ascii="宋体" w:hAnsi="宋体" w:cs="宋体" w:hint="eastAsia"/>
                <w:kern w:val="2"/>
                <w:sz w:val="21"/>
                <w:szCs w:val="21"/>
                <w:lang w:bidi="zh-CN"/>
              </w:rPr>
              <w:t>”、抖音“</w:t>
            </w:r>
            <w:r>
              <w:rPr>
                <w:rFonts w:ascii="宋体" w:hAnsi="宋体" w:cs="宋体" w:hint="eastAsia"/>
                <w:kern w:val="2"/>
                <w:sz w:val="21"/>
                <w:szCs w:val="21"/>
                <w:lang w:bidi="zh-CN"/>
              </w:rPr>
              <w:t>NBS</w:t>
            </w:r>
            <w:r>
              <w:rPr>
                <w:rFonts w:ascii="宋体" w:hAnsi="宋体" w:cs="宋体" w:hint="eastAsia"/>
                <w:kern w:val="2"/>
                <w:sz w:val="21"/>
                <w:szCs w:val="21"/>
                <w:lang w:bidi="zh-CN"/>
              </w:rPr>
              <w:t>法现</w:t>
            </w:r>
            <w:r>
              <w:rPr>
                <w:rFonts w:ascii="宋体" w:hAnsi="宋体" w:cs="宋体" w:hint="eastAsia"/>
                <w:kern w:val="2"/>
                <w:sz w:val="21"/>
                <w:szCs w:val="21"/>
                <w:lang w:bidi="zh-CN"/>
              </w:rPr>
              <w:t>”、快手“法治现场”</w:t>
            </w:r>
          </w:p>
        </w:tc>
        <w:tc>
          <w:tcPr>
            <w:tcW w:w="1024"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8D2963">
            <w:pPr>
              <w:widowControl w:val="0"/>
              <w:spacing w:line="300" w:lineRule="exact"/>
              <w:jc w:val="center"/>
              <w:rPr>
                <w:rFonts w:ascii="宋体" w:hAnsi="宋体" w:cs="宋体"/>
                <w:kern w:val="2"/>
                <w:sz w:val="21"/>
                <w:szCs w:val="21"/>
                <w:lang w:bidi="zh-CN"/>
              </w:rPr>
            </w:pPr>
            <w:r>
              <w:rPr>
                <w:rFonts w:ascii="宋体" w:hAnsi="宋体" w:cs="宋体" w:hint="eastAsia"/>
                <w:kern w:val="2"/>
                <w:sz w:val="21"/>
                <w:szCs w:val="21"/>
                <w:lang w:bidi="zh-CN"/>
              </w:rPr>
              <w:t>代表作</w:t>
            </w:r>
          </w:p>
        </w:tc>
      </w:tr>
      <w:bookmarkEnd w:id="0"/>
      <w:tr w:rsidR="00AD3234">
        <w:trPr>
          <w:trHeight w:val="454"/>
          <w:jc w:val="center"/>
        </w:trPr>
        <w:tc>
          <w:tcPr>
            <w:tcW w:w="89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rsidR="00AD3234" w:rsidRDefault="008D2963">
            <w:pPr>
              <w:widowControl w:val="0"/>
              <w:jc w:val="center"/>
              <w:rPr>
                <w:rFonts w:eastAsia="方正仿宋_GBK"/>
              </w:rPr>
            </w:pPr>
            <w:r>
              <w:rPr>
                <w:rFonts w:eastAsia="方正仿宋_GBK"/>
                <w:sz w:val="28"/>
                <w:szCs w:val="28"/>
              </w:rPr>
              <w:lastRenderedPageBreak/>
              <w:t>4</w:t>
            </w:r>
          </w:p>
        </w:tc>
        <w:tc>
          <w:tcPr>
            <w:tcW w:w="3083" w:type="dxa"/>
            <w:gridSpan w:val="2"/>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217"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000"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316"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350"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024"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r>
      <w:tr w:rsidR="00AD3234">
        <w:trPr>
          <w:trHeight w:val="454"/>
          <w:jc w:val="center"/>
        </w:trPr>
        <w:tc>
          <w:tcPr>
            <w:tcW w:w="89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rsidR="00AD3234" w:rsidRDefault="008D2963">
            <w:pPr>
              <w:widowControl w:val="0"/>
              <w:jc w:val="center"/>
              <w:rPr>
                <w:rFonts w:eastAsia="方正仿宋_GBK"/>
              </w:rPr>
            </w:pPr>
            <w:r>
              <w:rPr>
                <w:rFonts w:eastAsia="方正仿宋_GBK"/>
                <w:sz w:val="28"/>
                <w:szCs w:val="28"/>
              </w:rPr>
              <w:t>5</w:t>
            </w:r>
          </w:p>
        </w:tc>
        <w:tc>
          <w:tcPr>
            <w:tcW w:w="3083" w:type="dxa"/>
            <w:gridSpan w:val="2"/>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217"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000"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316"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350"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024"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r>
      <w:tr w:rsidR="00AD3234">
        <w:trPr>
          <w:trHeight w:val="454"/>
          <w:jc w:val="center"/>
        </w:trPr>
        <w:tc>
          <w:tcPr>
            <w:tcW w:w="89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rsidR="00AD3234" w:rsidRDefault="008D2963">
            <w:pPr>
              <w:widowControl w:val="0"/>
              <w:jc w:val="center"/>
              <w:rPr>
                <w:rFonts w:eastAsia="方正仿宋_GBK"/>
              </w:rPr>
            </w:pPr>
            <w:r>
              <w:rPr>
                <w:rFonts w:eastAsia="方正仿宋_GBK"/>
                <w:sz w:val="28"/>
                <w:szCs w:val="28"/>
              </w:rPr>
              <w:t>6</w:t>
            </w:r>
          </w:p>
        </w:tc>
        <w:tc>
          <w:tcPr>
            <w:tcW w:w="3083" w:type="dxa"/>
            <w:gridSpan w:val="2"/>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217"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000"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316"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350"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024"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r>
      <w:tr w:rsidR="00AD3234">
        <w:trPr>
          <w:trHeight w:val="454"/>
          <w:jc w:val="center"/>
        </w:trPr>
        <w:tc>
          <w:tcPr>
            <w:tcW w:w="89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rsidR="00AD3234" w:rsidRDefault="008D2963">
            <w:pPr>
              <w:widowControl w:val="0"/>
              <w:jc w:val="center"/>
              <w:rPr>
                <w:rFonts w:eastAsia="方正仿宋_GBK"/>
              </w:rPr>
            </w:pPr>
            <w:r>
              <w:rPr>
                <w:rFonts w:eastAsia="方正仿宋_GBK"/>
                <w:sz w:val="28"/>
                <w:szCs w:val="28"/>
              </w:rPr>
              <w:t>7</w:t>
            </w:r>
          </w:p>
        </w:tc>
        <w:tc>
          <w:tcPr>
            <w:tcW w:w="3083" w:type="dxa"/>
            <w:gridSpan w:val="2"/>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217"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000"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316"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350"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024"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r>
      <w:tr w:rsidR="00AD3234">
        <w:trPr>
          <w:trHeight w:val="454"/>
          <w:jc w:val="center"/>
        </w:trPr>
        <w:tc>
          <w:tcPr>
            <w:tcW w:w="89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rsidR="00AD3234" w:rsidRDefault="008D2963">
            <w:pPr>
              <w:widowControl w:val="0"/>
              <w:jc w:val="center"/>
              <w:rPr>
                <w:rFonts w:eastAsia="方正仿宋_GBK"/>
              </w:rPr>
            </w:pPr>
            <w:r>
              <w:rPr>
                <w:rFonts w:eastAsia="方正仿宋_GBK"/>
                <w:sz w:val="28"/>
                <w:szCs w:val="28"/>
              </w:rPr>
              <w:t>8</w:t>
            </w:r>
          </w:p>
        </w:tc>
        <w:tc>
          <w:tcPr>
            <w:tcW w:w="3083" w:type="dxa"/>
            <w:gridSpan w:val="2"/>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217"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000"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316"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350"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024"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r>
      <w:tr w:rsidR="00AD3234">
        <w:trPr>
          <w:trHeight w:val="454"/>
          <w:jc w:val="center"/>
        </w:trPr>
        <w:tc>
          <w:tcPr>
            <w:tcW w:w="89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rsidR="00AD3234" w:rsidRDefault="008D2963">
            <w:pPr>
              <w:widowControl w:val="0"/>
              <w:jc w:val="center"/>
              <w:rPr>
                <w:rFonts w:eastAsia="方正仿宋_GBK"/>
                <w:sz w:val="28"/>
                <w:szCs w:val="28"/>
              </w:rPr>
            </w:pPr>
            <w:r>
              <w:rPr>
                <w:rFonts w:eastAsia="方正仿宋_GBK"/>
                <w:sz w:val="28"/>
                <w:szCs w:val="28"/>
              </w:rPr>
              <w:t>9</w:t>
            </w:r>
          </w:p>
        </w:tc>
        <w:tc>
          <w:tcPr>
            <w:tcW w:w="3083" w:type="dxa"/>
            <w:gridSpan w:val="2"/>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217"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000"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316"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350"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024"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r>
      <w:tr w:rsidR="00AD3234">
        <w:trPr>
          <w:trHeight w:val="454"/>
          <w:jc w:val="center"/>
        </w:trPr>
        <w:tc>
          <w:tcPr>
            <w:tcW w:w="89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rsidR="00AD3234" w:rsidRDefault="008D2963">
            <w:pPr>
              <w:widowControl w:val="0"/>
              <w:jc w:val="center"/>
              <w:rPr>
                <w:rFonts w:eastAsia="方正仿宋_GBK"/>
                <w:sz w:val="28"/>
                <w:szCs w:val="28"/>
              </w:rPr>
            </w:pPr>
            <w:r>
              <w:rPr>
                <w:rFonts w:eastAsia="方正仿宋_GBK"/>
                <w:sz w:val="28"/>
                <w:szCs w:val="28"/>
              </w:rPr>
              <w:t>10</w:t>
            </w:r>
          </w:p>
        </w:tc>
        <w:tc>
          <w:tcPr>
            <w:tcW w:w="3083" w:type="dxa"/>
            <w:gridSpan w:val="2"/>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217"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000"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316"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350"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c>
          <w:tcPr>
            <w:tcW w:w="1024" w:type="dxa"/>
            <w:tcBorders>
              <w:top w:val="single" w:sz="4" w:space="0" w:color="000000"/>
              <w:left w:val="nil"/>
              <w:bottom w:val="single" w:sz="4" w:space="0" w:color="000000"/>
              <w:right w:val="single" w:sz="4" w:space="0" w:color="000000"/>
            </w:tcBorders>
            <w:tcMar>
              <w:top w:w="80" w:type="dxa"/>
              <w:left w:w="80" w:type="dxa"/>
              <w:bottom w:w="80" w:type="dxa"/>
              <w:right w:w="80" w:type="dxa"/>
            </w:tcMar>
            <w:vAlign w:val="center"/>
          </w:tcPr>
          <w:p w:rsidR="00AD3234" w:rsidRDefault="00AD3234">
            <w:pPr>
              <w:rPr>
                <w:rFonts w:eastAsia="方正仿宋_GBK"/>
              </w:rPr>
            </w:pPr>
          </w:p>
        </w:tc>
      </w:tr>
      <w:tr w:rsidR="00AD3234">
        <w:trPr>
          <w:trHeight w:val="1934"/>
          <w:jc w:val="center"/>
        </w:trPr>
        <w:tc>
          <w:tcPr>
            <w:tcW w:w="9885" w:type="dxa"/>
            <w:gridSpan w:val="8"/>
            <w:tcBorders>
              <w:top w:val="single" w:sz="4" w:space="0" w:color="000000"/>
              <w:left w:val="nil"/>
              <w:bottom w:val="nil"/>
              <w:right w:val="nil"/>
            </w:tcBorders>
            <w:tcMar>
              <w:top w:w="80" w:type="dxa"/>
              <w:left w:w="80" w:type="dxa"/>
              <w:bottom w:w="80" w:type="dxa"/>
              <w:right w:w="80" w:type="dxa"/>
            </w:tcMar>
            <w:vAlign w:val="center"/>
          </w:tcPr>
          <w:p w:rsidR="00AD3234" w:rsidRDefault="008D2963">
            <w:pPr>
              <w:widowControl w:val="0"/>
              <w:spacing w:line="380" w:lineRule="exact"/>
              <w:rPr>
                <w:rFonts w:eastAsia="楷体"/>
                <w:sz w:val="28"/>
                <w:szCs w:val="28"/>
              </w:rPr>
            </w:pPr>
            <w:r>
              <w:rPr>
                <w:rFonts w:eastAsia="楷体"/>
                <w:sz w:val="28"/>
                <w:szCs w:val="28"/>
              </w:rPr>
              <w:t>1.</w:t>
            </w:r>
            <w:r>
              <w:rPr>
                <w:rFonts w:ascii="楷体" w:eastAsia="楷体" w:hAnsi="楷体"/>
                <w:sz w:val="28"/>
                <w:szCs w:val="28"/>
              </w:rPr>
              <w:t>附在参评作品推荐表后。</w:t>
            </w:r>
          </w:p>
          <w:p w:rsidR="00AD3234" w:rsidRDefault="008D2963">
            <w:pPr>
              <w:widowControl w:val="0"/>
              <w:spacing w:line="380" w:lineRule="exact"/>
            </w:pPr>
            <w:r>
              <w:rPr>
                <w:rFonts w:eastAsia="楷体"/>
                <w:sz w:val="28"/>
                <w:szCs w:val="28"/>
              </w:rPr>
              <w:t>2.</w:t>
            </w:r>
            <w:r>
              <w:rPr>
                <w:rFonts w:ascii="楷体" w:eastAsia="楷体" w:hAnsi="楷体"/>
                <w:sz w:val="28"/>
                <w:szCs w:val="28"/>
              </w:rPr>
              <w:t>三篇代表作必须从开头、中间、结尾三部分中各选</w:t>
            </w:r>
            <w:r>
              <w:rPr>
                <w:rFonts w:eastAsia="楷体"/>
                <w:sz w:val="28"/>
                <w:szCs w:val="28"/>
              </w:rPr>
              <w:t>1</w:t>
            </w:r>
            <w:r>
              <w:rPr>
                <w:rFonts w:ascii="楷体" w:eastAsia="楷体" w:hAnsi="楷体"/>
                <w:sz w:val="28"/>
                <w:szCs w:val="28"/>
              </w:rPr>
              <w:t>篇（集），并在</w:t>
            </w:r>
            <w:r>
              <w:rPr>
                <w:rFonts w:eastAsia="楷体"/>
                <w:sz w:val="28"/>
                <w:szCs w:val="28"/>
              </w:rPr>
              <w:t>“</w:t>
            </w:r>
            <w:r>
              <w:rPr>
                <w:rFonts w:ascii="楷体" w:eastAsia="楷体" w:hAnsi="楷体"/>
                <w:sz w:val="28"/>
                <w:szCs w:val="28"/>
              </w:rPr>
              <w:t>备注</w:t>
            </w:r>
            <w:r>
              <w:rPr>
                <w:rFonts w:eastAsia="楷体"/>
                <w:sz w:val="28"/>
                <w:szCs w:val="28"/>
              </w:rPr>
              <w:t>”</w:t>
            </w:r>
            <w:r>
              <w:rPr>
                <w:rFonts w:ascii="楷体" w:eastAsia="楷体" w:hAnsi="楷体"/>
                <w:sz w:val="28"/>
                <w:szCs w:val="28"/>
              </w:rPr>
              <w:t>栏内注明</w:t>
            </w:r>
            <w:r>
              <w:rPr>
                <w:rFonts w:eastAsia="楷体"/>
                <w:sz w:val="28"/>
                <w:szCs w:val="28"/>
              </w:rPr>
              <w:t>“</w:t>
            </w:r>
            <w:r>
              <w:rPr>
                <w:rFonts w:ascii="楷体" w:eastAsia="楷体" w:hAnsi="楷体"/>
                <w:sz w:val="28"/>
                <w:szCs w:val="28"/>
              </w:rPr>
              <w:t>代表作</w:t>
            </w:r>
            <w:r>
              <w:rPr>
                <w:rFonts w:eastAsia="楷体"/>
                <w:sz w:val="28"/>
                <w:szCs w:val="28"/>
              </w:rPr>
              <w:t>”</w:t>
            </w:r>
            <w:r>
              <w:rPr>
                <w:rFonts w:ascii="楷体" w:eastAsia="楷体" w:hAnsi="楷体"/>
                <w:sz w:val="28"/>
                <w:szCs w:val="28"/>
              </w:rPr>
              <w:t>字样。</w:t>
            </w:r>
          </w:p>
          <w:p w:rsidR="00AD3234" w:rsidRDefault="008D2963">
            <w:pPr>
              <w:widowControl w:val="0"/>
              <w:spacing w:line="380" w:lineRule="exact"/>
            </w:pPr>
            <w:r>
              <w:rPr>
                <w:rFonts w:eastAsia="楷体"/>
                <w:sz w:val="28"/>
                <w:szCs w:val="28"/>
              </w:rPr>
              <w:t>3.</w:t>
            </w:r>
            <w:r>
              <w:rPr>
                <w:rFonts w:ascii="楷体" w:eastAsia="楷体" w:hAnsi="楷体"/>
                <w:sz w:val="28"/>
                <w:szCs w:val="28"/>
              </w:rPr>
              <w:t>填报作品按发表时间排序。</w:t>
            </w:r>
          </w:p>
          <w:p w:rsidR="00AD3234" w:rsidRDefault="008D2963">
            <w:pPr>
              <w:widowControl w:val="0"/>
              <w:spacing w:line="380" w:lineRule="exact"/>
            </w:pPr>
            <w:r>
              <w:rPr>
                <w:rFonts w:eastAsia="楷体"/>
                <w:sz w:val="28"/>
                <w:szCs w:val="28"/>
              </w:rPr>
              <w:t>4.</w:t>
            </w:r>
            <w:r>
              <w:rPr>
                <w:rFonts w:ascii="楷体" w:eastAsia="楷体" w:hAnsi="楷体"/>
                <w:sz w:val="28"/>
                <w:szCs w:val="28"/>
              </w:rPr>
              <w:t>音视频内容，应填报时长。</w:t>
            </w:r>
          </w:p>
          <w:p w:rsidR="00AD3234" w:rsidRDefault="008D2963">
            <w:pPr>
              <w:widowControl w:val="0"/>
              <w:spacing w:line="380" w:lineRule="exact"/>
            </w:pPr>
            <w:r>
              <w:rPr>
                <w:rFonts w:eastAsia="楷体"/>
                <w:sz w:val="28"/>
                <w:szCs w:val="28"/>
              </w:rPr>
              <w:t>5.</w:t>
            </w:r>
            <w:r>
              <w:rPr>
                <w:rFonts w:ascii="楷体" w:eastAsia="楷体" w:hAnsi="楷体"/>
                <w:sz w:val="28"/>
                <w:szCs w:val="28"/>
              </w:rPr>
              <w:t>新媒体作品在</w:t>
            </w:r>
            <w:r>
              <w:rPr>
                <w:rFonts w:eastAsia="楷体"/>
                <w:sz w:val="28"/>
                <w:szCs w:val="28"/>
              </w:rPr>
              <w:t>“</w:t>
            </w:r>
            <w:r>
              <w:rPr>
                <w:rFonts w:ascii="楷体" w:eastAsia="楷体" w:hAnsi="楷体"/>
                <w:sz w:val="28"/>
                <w:szCs w:val="28"/>
              </w:rPr>
              <w:t>刊播日期</w:t>
            </w:r>
            <w:r>
              <w:rPr>
                <w:rFonts w:eastAsia="楷体"/>
                <w:sz w:val="28"/>
                <w:szCs w:val="28"/>
              </w:rPr>
              <w:t>”</w:t>
            </w:r>
            <w:r>
              <w:rPr>
                <w:rFonts w:ascii="楷体" w:eastAsia="楷体" w:hAnsi="楷体"/>
                <w:sz w:val="28"/>
                <w:szCs w:val="28"/>
              </w:rPr>
              <w:t>栏内填报播出日期及时间；在</w:t>
            </w:r>
            <w:r>
              <w:rPr>
                <w:rFonts w:eastAsia="楷体"/>
                <w:sz w:val="28"/>
                <w:szCs w:val="28"/>
              </w:rPr>
              <w:t>“</w:t>
            </w:r>
            <w:r>
              <w:rPr>
                <w:rFonts w:ascii="楷体" w:eastAsia="楷体" w:hAnsi="楷体"/>
                <w:sz w:val="28"/>
                <w:szCs w:val="28"/>
              </w:rPr>
              <w:t>刊播版面</w:t>
            </w:r>
            <w:r>
              <w:rPr>
                <w:rFonts w:eastAsia="楷体"/>
                <w:sz w:val="28"/>
                <w:szCs w:val="28"/>
              </w:rPr>
              <w:t>”</w:t>
            </w:r>
            <w:r>
              <w:rPr>
                <w:rFonts w:ascii="楷体" w:eastAsia="楷体" w:hAnsi="楷体"/>
                <w:sz w:val="28"/>
                <w:szCs w:val="28"/>
              </w:rPr>
              <w:t>栏内填报作品刊播账号和栏目名称。</w:t>
            </w:r>
          </w:p>
        </w:tc>
      </w:tr>
    </w:tbl>
    <w:p w:rsidR="00AD3234" w:rsidRDefault="00AD3234">
      <w:pPr>
        <w:rPr>
          <w:rFonts w:eastAsia="楷体"/>
          <w:bCs/>
          <w:sz w:val="28"/>
          <w:szCs w:val="28"/>
        </w:rPr>
        <w:sectPr w:rsidR="00AD3234">
          <w:pgSz w:w="11906" w:h="16838"/>
          <w:pgMar w:top="2098" w:right="1474" w:bottom="639" w:left="1587" w:header="851" w:footer="992" w:gutter="0"/>
          <w:cols w:space="720"/>
          <w:docGrid w:type="lines" w:linePitch="312"/>
        </w:sectPr>
      </w:pPr>
    </w:p>
    <w:p w:rsidR="00AD3234" w:rsidRDefault="00767189">
      <w:pPr>
        <w:jc w:val="both"/>
        <w:rPr>
          <w:rFonts w:eastAsia="楷体"/>
        </w:rPr>
      </w:pPr>
      <w:r>
        <w:rPr>
          <w:rFonts w:eastAsia="楷体"/>
          <w:noProof/>
        </w:rPr>
        <w:lastRenderedPageBreak/>
        <w:drawing>
          <wp:inline distT="0" distB="0" distL="0" distR="0">
            <wp:extent cx="5616575" cy="5748020"/>
            <wp:effectExtent l="19050" t="0" r="3175" b="0"/>
            <wp:docPr id="1" name="图片 0" descr="首页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首页1.png"/>
                    <pic:cNvPicPr/>
                  </pic:nvPicPr>
                  <pic:blipFill>
                    <a:blip r:embed="rId11"/>
                    <a:stretch>
                      <a:fillRect/>
                    </a:stretch>
                  </pic:blipFill>
                  <pic:spPr>
                    <a:xfrm>
                      <a:off x="0" y="0"/>
                      <a:ext cx="5616575" cy="5748020"/>
                    </a:xfrm>
                    <a:prstGeom prst="rect">
                      <a:avLst/>
                    </a:prstGeom>
                  </pic:spPr>
                </pic:pic>
              </a:graphicData>
            </a:graphic>
          </wp:inline>
        </w:drawing>
      </w:r>
    </w:p>
    <w:p w:rsidR="00AD3234" w:rsidRDefault="00AD3234">
      <w:pPr>
        <w:jc w:val="both"/>
        <w:rPr>
          <w:rFonts w:eastAsia="楷体" w:hint="eastAsia"/>
        </w:rPr>
      </w:pPr>
    </w:p>
    <w:p w:rsidR="00B24BD2" w:rsidRDefault="00B24BD2" w:rsidP="0056117B">
      <w:pPr>
        <w:jc w:val="center"/>
        <w:rPr>
          <w:rFonts w:eastAsia="楷体" w:hint="eastAsia"/>
        </w:rPr>
      </w:pPr>
      <w:r>
        <w:rPr>
          <w:rFonts w:eastAsia="楷体"/>
          <w:noProof/>
        </w:rPr>
        <w:drawing>
          <wp:inline distT="0" distB="0" distL="0" distR="0">
            <wp:extent cx="1762125" cy="1762125"/>
            <wp:effectExtent l="19050" t="0" r="9525" b="0"/>
            <wp:docPr id="2" name="图片 1" descr="节目1二维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节目1二维码.png"/>
                    <pic:cNvPicPr/>
                  </pic:nvPicPr>
                  <pic:blipFill>
                    <a:blip r:embed="rId12"/>
                    <a:stretch>
                      <a:fillRect/>
                    </a:stretch>
                  </pic:blipFill>
                  <pic:spPr>
                    <a:xfrm>
                      <a:off x="0" y="0"/>
                      <a:ext cx="1761905" cy="1761905"/>
                    </a:xfrm>
                    <a:prstGeom prst="rect">
                      <a:avLst/>
                    </a:prstGeom>
                  </pic:spPr>
                </pic:pic>
              </a:graphicData>
            </a:graphic>
          </wp:inline>
        </w:drawing>
      </w:r>
    </w:p>
    <w:p w:rsidR="00B24BD2" w:rsidRDefault="00B24BD2">
      <w:pPr>
        <w:jc w:val="both"/>
        <w:rPr>
          <w:rFonts w:eastAsia="楷体" w:hint="eastAsia"/>
        </w:rPr>
      </w:pPr>
      <w:r>
        <w:rPr>
          <w:rFonts w:eastAsia="楷体"/>
          <w:noProof/>
        </w:rPr>
        <w:lastRenderedPageBreak/>
        <w:drawing>
          <wp:inline distT="0" distB="0" distL="0" distR="0">
            <wp:extent cx="5616575" cy="5314950"/>
            <wp:effectExtent l="19050" t="0" r="3175" b="0"/>
            <wp:docPr id="3" name="图片 2" descr="首页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首页2.png"/>
                    <pic:cNvPicPr/>
                  </pic:nvPicPr>
                  <pic:blipFill>
                    <a:blip r:embed="rId13"/>
                    <a:stretch>
                      <a:fillRect/>
                    </a:stretch>
                  </pic:blipFill>
                  <pic:spPr>
                    <a:xfrm>
                      <a:off x="0" y="0"/>
                      <a:ext cx="5616575" cy="5314950"/>
                    </a:xfrm>
                    <a:prstGeom prst="rect">
                      <a:avLst/>
                    </a:prstGeom>
                  </pic:spPr>
                </pic:pic>
              </a:graphicData>
            </a:graphic>
          </wp:inline>
        </w:drawing>
      </w:r>
    </w:p>
    <w:p w:rsidR="00B24BD2" w:rsidRDefault="00B24BD2">
      <w:pPr>
        <w:jc w:val="both"/>
        <w:rPr>
          <w:rFonts w:eastAsia="楷体" w:hint="eastAsia"/>
        </w:rPr>
      </w:pPr>
    </w:p>
    <w:p w:rsidR="00B24BD2" w:rsidRDefault="00B24BD2" w:rsidP="0056117B">
      <w:pPr>
        <w:jc w:val="center"/>
        <w:rPr>
          <w:rFonts w:eastAsia="楷体" w:hint="eastAsia"/>
        </w:rPr>
      </w:pPr>
      <w:r>
        <w:rPr>
          <w:rFonts w:eastAsia="楷体"/>
          <w:noProof/>
        </w:rPr>
        <w:drawing>
          <wp:inline distT="0" distB="0" distL="0" distR="0">
            <wp:extent cx="1933575" cy="1933575"/>
            <wp:effectExtent l="19050" t="0" r="9525" b="0"/>
            <wp:docPr id="4" name="图片 3" descr="节目2二维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节目2二维码.png"/>
                    <pic:cNvPicPr/>
                  </pic:nvPicPr>
                  <pic:blipFill>
                    <a:blip r:embed="rId14"/>
                    <a:stretch>
                      <a:fillRect/>
                    </a:stretch>
                  </pic:blipFill>
                  <pic:spPr>
                    <a:xfrm>
                      <a:off x="0" y="0"/>
                      <a:ext cx="1933333" cy="1933333"/>
                    </a:xfrm>
                    <a:prstGeom prst="rect">
                      <a:avLst/>
                    </a:prstGeom>
                  </pic:spPr>
                </pic:pic>
              </a:graphicData>
            </a:graphic>
          </wp:inline>
        </w:drawing>
      </w:r>
    </w:p>
    <w:p w:rsidR="00B24BD2" w:rsidRDefault="00B24BD2">
      <w:pPr>
        <w:jc w:val="both"/>
        <w:rPr>
          <w:rFonts w:eastAsia="楷体" w:hint="eastAsia"/>
        </w:rPr>
      </w:pPr>
    </w:p>
    <w:p w:rsidR="00B24BD2" w:rsidRDefault="00B24BD2">
      <w:pPr>
        <w:jc w:val="both"/>
        <w:rPr>
          <w:rFonts w:eastAsia="楷体" w:hint="eastAsia"/>
        </w:rPr>
      </w:pPr>
      <w:r>
        <w:rPr>
          <w:rFonts w:eastAsia="楷体"/>
          <w:noProof/>
        </w:rPr>
        <w:lastRenderedPageBreak/>
        <w:drawing>
          <wp:inline distT="0" distB="0" distL="0" distR="0">
            <wp:extent cx="5616575" cy="5805805"/>
            <wp:effectExtent l="19050" t="0" r="3175" b="0"/>
            <wp:docPr id="5" name="图片 4" descr="首页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首页3.png"/>
                    <pic:cNvPicPr/>
                  </pic:nvPicPr>
                  <pic:blipFill>
                    <a:blip r:embed="rId15"/>
                    <a:stretch>
                      <a:fillRect/>
                    </a:stretch>
                  </pic:blipFill>
                  <pic:spPr>
                    <a:xfrm>
                      <a:off x="0" y="0"/>
                      <a:ext cx="5616575" cy="5805805"/>
                    </a:xfrm>
                    <a:prstGeom prst="rect">
                      <a:avLst/>
                    </a:prstGeom>
                  </pic:spPr>
                </pic:pic>
              </a:graphicData>
            </a:graphic>
          </wp:inline>
        </w:drawing>
      </w:r>
    </w:p>
    <w:p w:rsidR="00B24BD2" w:rsidRDefault="00B24BD2">
      <w:pPr>
        <w:jc w:val="both"/>
        <w:rPr>
          <w:rFonts w:eastAsia="楷体" w:hint="eastAsia"/>
        </w:rPr>
      </w:pPr>
    </w:p>
    <w:p w:rsidR="00B24BD2" w:rsidRDefault="00B24BD2" w:rsidP="00BD01CF">
      <w:pPr>
        <w:jc w:val="center"/>
        <w:rPr>
          <w:rFonts w:eastAsia="楷体" w:hint="eastAsia"/>
        </w:rPr>
      </w:pPr>
      <w:r>
        <w:rPr>
          <w:rFonts w:eastAsia="楷体"/>
          <w:noProof/>
        </w:rPr>
        <w:drawing>
          <wp:inline distT="0" distB="0" distL="0" distR="0">
            <wp:extent cx="1905000" cy="1905000"/>
            <wp:effectExtent l="19050" t="0" r="0" b="0"/>
            <wp:docPr id="6" name="图片 5" descr="节目3二维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节目3二维码.png"/>
                    <pic:cNvPicPr/>
                  </pic:nvPicPr>
                  <pic:blipFill>
                    <a:blip r:embed="rId16"/>
                    <a:stretch>
                      <a:fillRect/>
                    </a:stretch>
                  </pic:blipFill>
                  <pic:spPr>
                    <a:xfrm>
                      <a:off x="0" y="0"/>
                      <a:ext cx="1904762" cy="1904762"/>
                    </a:xfrm>
                    <a:prstGeom prst="rect">
                      <a:avLst/>
                    </a:prstGeom>
                  </pic:spPr>
                </pic:pic>
              </a:graphicData>
            </a:graphic>
          </wp:inline>
        </w:drawing>
      </w:r>
    </w:p>
    <w:p w:rsidR="001C6FF2" w:rsidRPr="00930CF8" w:rsidRDefault="001C6FF2" w:rsidP="001C6FF2">
      <w:pPr>
        <w:jc w:val="center"/>
        <w:rPr>
          <w:rFonts w:asciiTheme="minorEastAsia" w:eastAsiaTheme="minorEastAsia" w:hAnsiTheme="minorEastAsia" w:cs="宋体" w:hint="eastAsia"/>
          <w:b/>
          <w:sz w:val="28"/>
          <w:szCs w:val="28"/>
          <w:lang w:bidi="zh-CN"/>
        </w:rPr>
      </w:pPr>
      <w:r w:rsidRPr="00930CF8">
        <w:rPr>
          <w:rFonts w:asciiTheme="minorEastAsia" w:eastAsiaTheme="minorEastAsia" w:hAnsiTheme="minorEastAsia" w:cs="宋体" w:hint="eastAsia"/>
          <w:b/>
          <w:kern w:val="2"/>
          <w:sz w:val="28"/>
          <w:szCs w:val="28"/>
          <w:lang w:bidi="zh-CN"/>
        </w:rPr>
        <w:lastRenderedPageBreak/>
        <w:t>记者调查：公共绿地为何成了自家停车场？</w:t>
      </w:r>
    </w:p>
    <w:p w:rsidR="001C6FF2" w:rsidRPr="00930CF8" w:rsidRDefault="001C6FF2" w:rsidP="001C6FF2">
      <w:pPr>
        <w:jc w:val="center"/>
        <w:rPr>
          <w:rFonts w:asciiTheme="minorEastAsia" w:eastAsiaTheme="minorEastAsia" w:hAnsiTheme="minorEastAsia" w:hint="eastAsia"/>
          <w:b/>
        </w:rPr>
      </w:pPr>
    </w:p>
    <w:p w:rsidR="001C6FF2" w:rsidRPr="00930CF8" w:rsidRDefault="001C6FF2" w:rsidP="001C6FF2">
      <w:pPr>
        <w:jc w:val="center"/>
        <w:rPr>
          <w:rFonts w:asciiTheme="minorEastAsia" w:eastAsiaTheme="minorEastAsia" w:hAnsiTheme="minorEastAsia"/>
          <w:b/>
        </w:rPr>
      </w:pPr>
      <w:r>
        <w:rPr>
          <w:rFonts w:asciiTheme="minorEastAsia" w:hAnsiTheme="minorEastAsia" w:hint="eastAsia"/>
          <w:b/>
        </w:rPr>
        <w:t>记者调查：</w:t>
      </w:r>
      <w:r w:rsidRPr="00930CF8">
        <w:rPr>
          <w:rFonts w:asciiTheme="minorEastAsia" w:eastAsiaTheme="minorEastAsia" w:hAnsiTheme="minorEastAsia" w:hint="eastAsia"/>
          <w:b/>
        </w:rPr>
        <w:t>公共绿地被围挡 挂牌成自家停车场</w:t>
      </w:r>
    </w:p>
    <w:p w:rsidR="001C6FF2" w:rsidRPr="00930CF8" w:rsidRDefault="001C6FF2" w:rsidP="001C6FF2">
      <w:pPr>
        <w:rPr>
          <w:rFonts w:asciiTheme="minorEastAsia" w:eastAsiaTheme="minorEastAsia" w:hAnsiTheme="minorEastAsia" w:hint="eastAsia"/>
        </w:rPr>
      </w:pPr>
      <w:r w:rsidRPr="00930CF8">
        <w:rPr>
          <w:rFonts w:asciiTheme="minorEastAsia" w:eastAsiaTheme="minorEastAsia" w:hAnsiTheme="minorEastAsia"/>
        </w:rPr>
        <w:t>【导语】近日，法治现场栏目接到市民投诉，称一家装饰公司将周边的公共绿地围挡起来，作为内</w:t>
      </w:r>
      <w:r>
        <w:rPr>
          <w:rFonts w:asciiTheme="minorEastAsia" w:hAnsiTheme="minorEastAsia"/>
        </w:rPr>
        <w:t>部的停车场使用，这让周围的市民非常不满，围挡的地块到底在哪里呢</w:t>
      </w:r>
      <w:r>
        <w:rPr>
          <w:rFonts w:asciiTheme="minorEastAsia" w:hAnsiTheme="minorEastAsia" w:hint="eastAsia"/>
        </w:rPr>
        <w:t>？</w:t>
      </w:r>
      <w:r w:rsidRPr="00930CF8">
        <w:rPr>
          <w:rFonts w:asciiTheme="minorEastAsia" w:eastAsiaTheme="minorEastAsia" w:hAnsiTheme="minorEastAsia"/>
        </w:rPr>
        <w:t>我们</w:t>
      </w:r>
      <w:r>
        <w:rPr>
          <w:rFonts w:asciiTheme="minorEastAsia" w:hAnsiTheme="minorEastAsia" w:hint="eastAsia"/>
        </w:rPr>
        <w:t>一起来关注</w:t>
      </w:r>
      <w:r w:rsidRPr="00930CF8">
        <w:rPr>
          <w:rFonts w:asciiTheme="minorEastAsia" w:eastAsiaTheme="minorEastAsia" w:hAnsiTheme="minorEastAsia"/>
        </w:rPr>
        <w:t>。</w:t>
      </w:r>
    </w:p>
    <w:p w:rsidR="001C6FF2" w:rsidRDefault="001C6FF2" w:rsidP="001C6FF2">
      <w:pPr>
        <w:rPr>
          <w:rFonts w:asciiTheme="minorEastAsia" w:hAnsiTheme="minorEastAsia" w:hint="eastAsia"/>
        </w:rPr>
      </w:pPr>
      <w:r w:rsidRPr="00930CF8">
        <w:rPr>
          <w:rFonts w:asciiTheme="minorEastAsia" w:eastAsiaTheme="minorEastAsia" w:hAnsiTheme="minorEastAsia"/>
        </w:rPr>
        <w:br/>
        <w:t>【正文】围挡现场在赛虹桥街道的凤台南路和西营村路交叉路口，记者看到一家大亚圣象装饰公司的大楼前面有一块面积很大的停车场，全部用水泥和铁栅栏围挡住，门口挂着“营业办公车位，仅对客户开放”</w:t>
      </w:r>
      <w:r>
        <w:rPr>
          <w:rFonts w:asciiTheme="minorEastAsia" w:hAnsiTheme="minorEastAsia"/>
        </w:rPr>
        <w:t>的牌子</w:t>
      </w:r>
      <w:r>
        <w:rPr>
          <w:rFonts w:asciiTheme="minorEastAsia" w:hAnsiTheme="minorEastAsia" w:hint="eastAsia"/>
        </w:rPr>
        <w:t>。</w:t>
      </w:r>
      <w:r w:rsidRPr="00930CF8">
        <w:rPr>
          <w:rFonts w:asciiTheme="minorEastAsia" w:eastAsiaTheme="minorEastAsia" w:hAnsiTheme="minorEastAsia"/>
        </w:rPr>
        <w:t>据了解，这里原</w:t>
      </w:r>
      <w:r>
        <w:rPr>
          <w:rFonts w:asciiTheme="minorEastAsia" w:hAnsiTheme="minorEastAsia"/>
        </w:rPr>
        <w:t>来是凤凰和美小区的售楼处，产权属于江苏凤凰出版传媒集团有限公司</w:t>
      </w:r>
      <w:r>
        <w:rPr>
          <w:rFonts w:asciiTheme="minorEastAsia" w:hAnsiTheme="minorEastAsia" w:hint="eastAsia"/>
        </w:rPr>
        <w:t>。</w:t>
      </w:r>
      <w:r w:rsidRPr="00930CF8">
        <w:rPr>
          <w:rFonts w:asciiTheme="minorEastAsia" w:eastAsiaTheme="minorEastAsia" w:hAnsiTheme="minorEastAsia"/>
        </w:rPr>
        <w:t>一年多前，凤凰传媒将该楼租给了大亚圣象装饰公司，之后，这块原本开放的绿地就被围挡起来</w:t>
      </w:r>
      <w:r>
        <w:rPr>
          <w:rFonts w:asciiTheme="minorEastAsia" w:hAnsiTheme="minorEastAsia" w:hint="eastAsia"/>
        </w:rPr>
        <w:t>，</w:t>
      </w:r>
      <w:r>
        <w:rPr>
          <w:rFonts w:asciiTheme="minorEastAsia" w:hAnsiTheme="minorEastAsia"/>
        </w:rPr>
        <w:t>成了</w:t>
      </w:r>
      <w:r>
        <w:rPr>
          <w:rFonts w:asciiTheme="minorEastAsia" w:hAnsiTheme="minorEastAsia" w:hint="eastAsia"/>
        </w:rPr>
        <w:t>它</w:t>
      </w:r>
      <w:r w:rsidRPr="00930CF8">
        <w:rPr>
          <w:rFonts w:asciiTheme="minorEastAsia" w:eastAsiaTheme="minorEastAsia" w:hAnsiTheme="minorEastAsia"/>
        </w:rPr>
        <w:t>的内部停车场</w:t>
      </w:r>
      <w:r w:rsidRPr="00930CF8">
        <w:rPr>
          <w:rFonts w:asciiTheme="minorEastAsia" w:eastAsiaTheme="minorEastAsia" w:hAnsiTheme="minorEastAsia"/>
        </w:rPr>
        <w:br/>
      </w:r>
      <w:r w:rsidRPr="00930CF8">
        <w:rPr>
          <w:rFonts w:asciiTheme="minorEastAsia" w:eastAsiaTheme="minorEastAsia" w:hAnsiTheme="minorEastAsia"/>
        </w:rPr>
        <w:br/>
        <w:t>【同期声】周围居民：这边</w:t>
      </w:r>
      <w:r>
        <w:rPr>
          <w:rFonts w:asciiTheme="minorEastAsia" w:hAnsiTheme="minorEastAsia"/>
        </w:rPr>
        <w:t>原来一直到那</w:t>
      </w:r>
      <w:r>
        <w:rPr>
          <w:rFonts w:asciiTheme="minorEastAsia" w:hAnsiTheme="minorEastAsia" w:hint="eastAsia"/>
        </w:rPr>
        <w:t>头，就是水池的那头，就是</w:t>
      </w:r>
      <w:r w:rsidRPr="00930CF8">
        <w:rPr>
          <w:rFonts w:asciiTheme="minorEastAsia" w:eastAsiaTheme="minorEastAsia" w:hAnsiTheme="minorEastAsia"/>
        </w:rPr>
        <w:t>公用</w:t>
      </w:r>
      <w:r>
        <w:rPr>
          <w:rFonts w:asciiTheme="minorEastAsia" w:hAnsiTheme="minorEastAsia" w:hint="eastAsia"/>
        </w:rPr>
        <w:t>的一个</w:t>
      </w:r>
      <w:r w:rsidRPr="00930CF8">
        <w:rPr>
          <w:rFonts w:asciiTheme="minorEastAsia" w:eastAsiaTheme="minorEastAsia" w:hAnsiTheme="minorEastAsia"/>
        </w:rPr>
        <w:t>绿地，</w:t>
      </w:r>
      <w:r>
        <w:rPr>
          <w:rFonts w:asciiTheme="minorEastAsia" w:hAnsiTheme="minorEastAsia" w:hint="eastAsia"/>
        </w:rPr>
        <w:t>就是一个</w:t>
      </w:r>
      <w:r w:rsidRPr="00930CF8">
        <w:rPr>
          <w:rFonts w:asciiTheme="minorEastAsia" w:eastAsiaTheme="minorEastAsia" w:hAnsiTheme="minorEastAsia"/>
        </w:rPr>
        <w:t>市政</w:t>
      </w:r>
      <w:r>
        <w:rPr>
          <w:rFonts w:asciiTheme="minorEastAsia" w:hAnsiTheme="minorEastAsia" w:hint="eastAsia"/>
        </w:rPr>
        <w:t>的</w:t>
      </w:r>
      <w:r w:rsidRPr="00930CF8">
        <w:rPr>
          <w:rFonts w:asciiTheme="minorEastAsia" w:eastAsiaTheme="minorEastAsia" w:hAnsiTheme="minorEastAsia"/>
        </w:rPr>
        <w:t>绿地，居民</w:t>
      </w:r>
      <w:r>
        <w:rPr>
          <w:rFonts w:asciiTheme="minorEastAsia" w:hAnsiTheme="minorEastAsia" w:hint="eastAsia"/>
        </w:rPr>
        <w:t>在这儿跳</w:t>
      </w:r>
      <w:r w:rsidRPr="00930CF8">
        <w:rPr>
          <w:rFonts w:asciiTheme="minorEastAsia" w:eastAsiaTheme="minorEastAsia" w:hAnsiTheme="minorEastAsia"/>
        </w:rPr>
        <w:t>跳广场舞，</w:t>
      </w:r>
      <w:r>
        <w:rPr>
          <w:rFonts w:asciiTheme="minorEastAsia" w:hAnsiTheme="minorEastAsia" w:hint="eastAsia"/>
        </w:rPr>
        <w:t>或者下来</w:t>
      </w:r>
      <w:r w:rsidRPr="00930CF8">
        <w:rPr>
          <w:rFonts w:asciiTheme="minorEastAsia" w:eastAsiaTheme="minorEastAsia" w:hAnsiTheme="minorEastAsia"/>
        </w:rPr>
        <w:t>等车，</w:t>
      </w:r>
      <w:r>
        <w:rPr>
          <w:rFonts w:asciiTheme="minorEastAsia" w:hAnsiTheme="minorEastAsia" w:hint="eastAsia"/>
        </w:rPr>
        <w:t>在这边有</w:t>
      </w:r>
      <w:r w:rsidRPr="00930CF8">
        <w:rPr>
          <w:rFonts w:asciiTheme="minorEastAsia" w:eastAsiaTheme="minorEastAsia" w:hAnsiTheme="minorEastAsia"/>
        </w:rPr>
        <w:t>一个休闲的地方，现在</w:t>
      </w:r>
      <w:r>
        <w:rPr>
          <w:rFonts w:asciiTheme="minorEastAsia" w:hAnsiTheme="minorEastAsia" w:hint="eastAsia"/>
        </w:rPr>
        <w:t>被他</w:t>
      </w:r>
      <w:r>
        <w:rPr>
          <w:rFonts w:asciiTheme="minorEastAsia" w:hAnsiTheme="minorEastAsia"/>
        </w:rPr>
        <w:t>全部</w:t>
      </w:r>
      <w:r w:rsidRPr="00930CF8">
        <w:rPr>
          <w:rFonts w:asciiTheme="minorEastAsia" w:eastAsiaTheme="minorEastAsia" w:hAnsiTheme="minorEastAsia"/>
        </w:rPr>
        <w:t>封闭了，原来这边都是开放式的，这边都是没有围栏的</w:t>
      </w:r>
      <w:r>
        <w:rPr>
          <w:rFonts w:asciiTheme="minorEastAsia" w:hAnsiTheme="minorEastAsia"/>
        </w:rPr>
        <w:t>，你看看这边的门都是他们砌的，这边原来的门的印子还在，到最后</w:t>
      </w:r>
      <w:r w:rsidRPr="00930CF8">
        <w:rPr>
          <w:rFonts w:asciiTheme="minorEastAsia" w:eastAsiaTheme="minorEastAsia" w:hAnsiTheme="minorEastAsia"/>
        </w:rPr>
        <w:t>为了把这个里面建成一个内部停车场，就把这个门全部封死了，这一块地就等于居民进不来了，影响了大家的正常休闲和出行。</w:t>
      </w:r>
      <w:r w:rsidRPr="00930CF8">
        <w:rPr>
          <w:rFonts w:asciiTheme="minorEastAsia" w:eastAsiaTheme="minorEastAsia" w:hAnsiTheme="minorEastAsia"/>
        </w:rPr>
        <w:br/>
      </w:r>
      <w:r w:rsidRPr="00930CF8">
        <w:rPr>
          <w:rFonts w:asciiTheme="minorEastAsia" w:eastAsiaTheme="minorEastAsia" w:hAnsiTheme="minorEastAsia"/>
        </w:rPr>
        <w:br/>
        <w:t>【正文】居民专门到相关部门调取了这块地的</w:t>
      </w:r>
      <w:r>
        <w:rPr>
          <w:rFonts w:asciiTheme="minorEastAsia" w:hAnsiTheme="minorEastAsia" w:hint="eastAsia"/>
        </w:rPr>
        <w:t>规划</w:t>
      </w:r>
      <w:r w:rsidRPr="00930CF8">
        <w:rPr>
          <w:rFonts w:asciiTheme="minorEastAsia" w:eastAsiaTheme="minorEastAsia" w:hAnsiTheme="minorEastAsia"/>
        </w:rPr>
        <w:t>图</w:t>
      </w:r>
      <w:r>
        <w:rPr>
          <w:rFonts w:asciiTheme="minorEastAsia" w:hAnsiTheme="minorEastAsia" w:hint="eastAsia"/>
        </w:rPr>
        <w:t>。</w:t>
      </w:r>
    </w:p>
    <w:p w:rsidR="001C6FF2" w:rsidRDefault="001C6FF2" w:rsidP="001C6FF2">
      <w:pPr>
        <w:rPr>
          <w:rFonts w:asciiTheme="minorEastAsia" w:hAnsiTheme="minorEastAsia" w:hint="eastAsia"/>
        </w:rPr>
      </w:pPr>
      <w:r w:rsidRPr="00930CF8">
        <w:rPr>
          <w:rFonts w:asciiTheme="minorEastAsia" w:eastAsiaTheme="minorEastAsia" w:hAnsiTheme="minorEastAsia"/>
        </w:rPr>
        <w:br/>
        <w:t>【同期声】</w:t>
      </w:r>
      <w:r>
        <w:rPr>
          <w:rFonts w:asciiTheme="minorEastAsia" w:hAnsiTheme="minorEastAsia"/>
        </w:rPr>
        <w:t>周围居民：我们去南京市档案馆去调的时候，这一块地方是在红线外的</w:t>
      </w:r>
      <w:r>
        <w:rPr>
          <w:rFonts w:asciiTheme="minorEastAsia" w:hAnsiTheme="minorEastAsia" w:hint="eastAsia"/>
        </w:rPr>
        <w:t>。</w:t>
      </w:r>
      <w:r w:rsidRPr="00930CF8">
        <w:rPr>
          <w:rFonts w:asciiTheme="minorEastAsia" w:eastAsiaTheme="minorEastAsia" w:hAnsiTheme="minorEastAsia"/>
        </w:rPr>
        <w:br/>
      </w:r>
      <w:r w:rsidRPr="00930CF8">
        <w:rPr>
          <w:rFonts w:asciiTheme="minorEastAsia" w:eastAsiaTheme="minorEastAsia" w:hAnsiTheme="minorEastAsia"/>
        </w:rPr>
        <w:br/>
        <w:t>【正文】居民认为</w:t>
      </w:r>
      <w:r>
        <w:rPr>
          <w:rFonts w:asciiTheme="minorEastAsia" w:hAnsiTheme="minorEastAsia" w:hint="eastAsia"/>
        </w:rPr>
        <w:t>，</w:t>
      </w:r>
      <w:r w:rsidRPr="00930CF8">
        <w:rPr>
          <w:rFonts w:asciiTheme="minorEastAsia" w:eastAsiaTheme="minorEastAsia" w:hAnsiTheme="minorEastAsia"/>
        </w:rPr>
        <w:t>凤凰传媒的红线范围应该和凤凰和美的围墙在一条线上，其中一个圆形水池非常明显，就是在这一栋楼的红线外，而且有一个写着</w:t>
      </w:r>
      <w:r>
        <w:rPr>
          <w:rFonts w:asciiTheme="minorEastAsia" w:hAnsiTheme="minorEastAsia" w:hint="eastAsia"/>
        </w:rPr>
        <w:t>“</w:t>
      </w:r>
      <w:r w:rsidRPr="00930CF8">
        <w:rPr>
          <w:rFonts w:asciiTheme="minorEastAsia" w:eastAsiaTheme="minorEastAsia" w:hAnsiTheme="minorEastAsia"/>
        </w:rPr>
        <w:t>凤凰和美</w:t>
      </w:r>
      <w:r>
        <w:rPr>
          <w:rFonts w:asciiTheme="minorEastAsia" w:hAnsiTheme="minorEastAsia" w:hint="eastAsia"/>
        </w:rPr>
        <w:t>”</w:t>
      </w:r>
      <w:r w:rsidRPr="00930CF8">
        <w:rPr>
          <w:rFonts w:asciiTheme="minorEastAsia" w:eastAsiaTheme="minorEastAsia" w:hAnsiTheme="minorEastAsia"/>
        </w:rPr>
        <w:t>的大石头从楼盘建成时就竖在这里的，是完全敞开的，来来去去的人都能看到，而现在这个大石头却被完全围在他们内部</w:t>
      </w:r>
      <w:r>
        <w:rPr>
          <w:rFonts w:asciiTheme="minorEastAsia" w:hAnsiTheme="minorEastAsia" w:hint="eastAsia"/>
        </w:rPr>
        <w:t>。</w:t>
      </w:r>
    </w:p>
    <w:p w:rsidR="001C6FF2" w:rsidRDefault="001C6FF2" w:rsidP="001C6FF2">
      <w:pPr>
        <w:rPr>
          <w:rFonts w:asciiTheme="minorEastAsia" w:hAnsiTheme="minorEastAsia" w:hint="eastAsia"/>
        </w:rPr>
      </w:pPr>
      <w:r w:rsidRPr="00930CF8">
        <w:rPr>
          <w:rFonts w:asciiTheme="minorEastAsia" w:eastAsiaTheme="minorEastAsia" w:hAnsiTheme="minorEastAsia"/>
        </w:rPr>
        <w:br/>
      </w:r>
      <w:r>
        <w:rPr>
          <w:rFonts w:asciiTheme="minorEastAsia" w:hAnsiTheme="minorEastAsia"/>
        </w:rPr>
        <w:t>【同期声】周围居民：这个图纸上很清楚，这是凤凰和美</w:t>
      </w:r>
      <w:r>
        <w:rPr>
          <w:rFonts w:asciiTheme="minorEastAsia" w:hAnsiTheme="minorEastAsia" w:hint="eastAsia"/>
        </w:rPr>
        <w:t>，</w:t>
      </w:r>
      <w:r w:rsidRPr="00930CF8">
        <w:rPr>
          <w:rFonts w:asciiTheme="minorEastAsia" w:eastAsiaTheme="minorEastAsia" w:hAnsiTheme="minorEastAsia"/>
        </w:rPr>
        <w:t>这块图，这块池子就是这个地方，很清楚的，这块池子，池子是在这</w:t>
      </w:r>
      <w:r>
        <w:rPr>
          <w:rFonts w:asciiTheme="minorEastAsia" w:hAnsiTheme="minorEastAsia" w:hint="eastAsia"/>
        </w:rPr>
        <w:t>儿</w:t>
      </w:r>
      <w:r>
        <w:rPr>
          <w:rFonts w:asciiTheme="minorEastAsia" w:hAnsiTheme="minorEastAsia"/>
        </w:rPr>
        <w:t>，他一起</w:t>
      </w:r>
      <w:r>
        <w:rPr>
          <w:rFonts w:asciiTheme="minorEastAsia" w:hAnsiTheme="minorEastAsia" w:hint="eastAsia"/>
        </w:rPr>
        <w:t>给</w:t>
      </w:r>
      <w:r>
        <w:rPr>
          <w:rFonts w:asciiTheme="minorEastAsia" w:hAnsiTheme="minorEastAsia"/>
        </w:rPr>
        <w:t>我们围起来了，这个就是这道线，看到吧，这个是外头，他</w:t>
      </w:r>
      <w:r w:rsidRPr="00930CF8">
        <w:rPr>
          <w:rFonts w:asciiTheme="minorEastAsia" w:eastAsiaTheme="minorEastAsia" w:hAnsiTheme="minorEastAsia"/>
        </w:rPr>
        <w:t>现在</w:t>
      </w:r>
      <w:r>
        <w:rPr>
          <w:rFonts w:asciiTheme="minorEastAsia" w:hAnsiTheme="minorEastAsia" w:hint="eastAsia"/>
        </w:rPr>
        <w:t>一起</w:t>
      </w:r>
      <w:r w:rsidRPr="00930CF8">
        <w:rPr>
          <w:rFonts w:asciiTheme="minorEastAsia" w:eastAsiaTheme="minorEastAsia" w:hAnsiTheme="minorEastAsia"/>
        </w:rPr>
        <w:t>已经围起来了，就是</w:t>
      </w:r>
      <w:r>
        <w:rPr>
          <w:rFonts w:asciiTheme="minorEastAsia" w:hAnsiTheme="minorEastAsia" w:hint="eastAsia"/>
        </w:rPr>
        <w:t>这个，就是</w:t>
      </w:r>
      <w:r w:rsidRPr="00930CF8">
        <w:rPr>
          <w:rFonts w:asciiTheme="minorEastAsia" w:eastAsiaTheme="minorEastAsia" w:hAnsiTheme="minorEastAsia"/>
        </w:rPr>
        <w:t>水池实际上是在红线的外面，池子跟这个凤凰和美这块石头都是在红线外面的，你看都是在外面的，他现在</w:t>
      </w:r>
      <w:r>
        <w:rPr>
          <w:rFonts w:asciiTheme="minorEastAsia" w:hAnsiTheme="minorEastAsia" w:hint="eastAsia"/>
        </w:rPr>
        <w:t>一起</w:t>
      </w:r>
      <w:r>
        <w:rPr>
          <w:rFonts w:asciiTheme="minorEastAsia" w:hAnsiTheme="minorEastAsia"/>
        </w:rPr>
        <w:t>也围起来了</w:t>
      </w:r>
      <w:r>
        <w:rPr>
          <w:rFonts w:asciiTheme="minorEastAsia" w:hAnsiTheme="minorEastAsia" w:hint="eastAsia"/>
        </w:rPr>
        <w:t>，</w:t>
      </w:r>
      <w:r>
        <w:rPr>
          <w:rFonts w:asciiTheme="minorEastAsia" w:hAnsiTheme="minorEastAsia"/>
        </w:rPr>
        <w:t>他们的真正的面积就是这么大，他们占用了这么大的绿地</w:t>
      </w:r>
      <w:r>
        <w:rPr>
          <w:rFonts w:asciiTheme="minorEastAsia" w:hAnsiTheme="minorEastAsia" w:hint="eastAsia"/>
        </w:rPr>
        <w:t>。</w:t>
      </w:r>
      <w:r w:rsidRPr="00930CF8">
        <w:rPr>
          <w:rFonts w:asciiTheme="minorEastAsia" w:eastAsiaTheme="minorEastAsia" w:hAnsiTheme="minorEastAsia"/>
        </w:rPr>
        <w:br/>
      </w:r>
      <w:r w:rsidRPr="00930CF8">
        <w:rPr>
          <w:rFonts w:asciiTheme="minorEastAsia" w:eastAsiaTheme="minorEastAsia" w:hAnsiTheme="minorEastAsia"/>
        </w:rPr>
        <w:br/>
        <w:t>【正文】居民拨打了12345政府热线进行投诉，但属地赛虹桥街道的回复让居民非常不满意</w:t>
      </w:r>
      <w:r>
        <w:rPr>
          <w:rFonts w:asciiTheme="minorEastAsia" w:hAnsiTheme="minorEastAsia" w:hint="eastAsia"/>
        </w:rPr>
        <w:t>。</w:t>
      </w:r>
    </w:p>
    <w:p w:rsidR="001C6FF2" w:rsidRDefault="001C6FF2" w:rsidP="001C6FF2">
      <w:pPr>
        <w:rPr>
          <w:rFonts w:asciiTheme="minorEastAsia" w:hAnsiTheme="minorEastAsia" w:hint="eastAsia"/>
        </w:rPr>
      </w:pPr>
      <w:r w:rsidRPr="00930CF8">
        <w:rPr>
          <w:rFonts w:asciiTheme="minorEastAsia" w:eastAsiaTheme="minorEastAsia" w:hAnsiTheme="minorEastAsia"/>
        </w:rPr>
        <w:lastRenderedPageBreak/>
        <w:br/>
        <w:t>【同期声】周围居民：赛虹桥社区街道回复我们</w:t>
      </w:r>
      <w:r>
        <w:rPr>
          <w:rFonts w:asciiTheme="minorEastAsia" w:hAnsiTheme="minorEastAsia" w:hint="eastAsia"/>
        </w:rPr>
        <w:t>，</w:t>
      </w:r>
      <w:r>
        <w:rPr>
          <w:rFonts w:asciiTheme="minorEastAsia" w:hAnsiTheme="minorEastAsia"/>
        </w:rPr>
        <w:t>就是说他们没有砍树，也没有破坏绿地</w:t>
      </w:r>
      <w:r>
        <w:rPr>
          <w:rFonts w:asciiTheme="minorEastAsia" w:hAnsiTheme="minorEastAsia" w:hint="eastAsia"/>
        </w:rPr>
        <w:t>，</w:t>
      </w:r>
      <w:r w:rsidRPr="00930CF8">
        <w:rPr>
          <w:rFonts w:asciiTheme="minorEastAsia" w:eastAsiaTheme="minorEastAsia" w:hAnsiTheme="minorEastAsia"/>
        </w:rPr>
        <w:t>但是我们并不是投诉他砍树，我们投诉他</w:t>
      </w:r>
      <w:r>
        <w:rPr>
          <w:rFonts w:asciiTheme="minorEastAsia" w:hAnsiTheme="minorEastAsia" w:hint="eastAsia"/>
        </w:rPr>
        <w:t>的</w:t>
      </w:r>
      <w:r w:rsidRPr="00930CF8">
        <w:rPr>
          <w:rFonts w:asciiTheme="minorEastAsia" w:eastAsiaTheme="minorEastAsia" w:hAnsiTheme="minorEastAsia"/>
        </w:rPr>
        <w:t>是这一块公共区域。</w:t>
      </w:r>
      <w:r w:rsidRPr="00930CF8">
        <w:rPr>
          <w:rFonts w:asciiTheme="minorEastAsia" w:eastAsiaTheme="minorEastAsia" w:hAnsiTheme="minorEastAsia"/>
        </w:rPr>
        <w:br/>
      </w:r>
      <w:r>
        <w:rPr>
          <w:rFonts w:asciiTheme="minorEastAsia" w:hAnsiTheme="minorEastAsia"/>
        </w:rPr>
        <w:t>【同期声】周围居民：现在我们业主一致</w:t>
      </w:r>
      <w:r w:rsidRPr="00930CF8">
        <w:rPr>
          <w:rFonts w:asciiTheme="minorEastAsia" w:eastAsiaTheme="minorEastAsia" w:hAnsiTheme="minorEastAsia"/>
        </w:rPr>
        <w:t>呼声要求恢复原样。</w:t>
      </w:r>
      <w:r w:rsidRPr="00930CF8">
        <w:rPr>
          <w:rFonts w:asciiTheme="minorEastAsia" w:eastAsiaTheme="minorEastAsia" w:hAnsiTheme="minorEastAsia"/>
        </w:rPr>
        <w:br/>
      </w:r>
      <w:r w:rsidRPr="00930CF8">
        <w:rPr>
          <w:rFonts w:asciiTheme="minorEastAsia" w:eastAsiaTheme="minorEastAsia" w:hAnsiTheme="minorEastAsia"/>
        </w:rPr>
        <w:br/>
        <w:t>【正文】记者联系了赛虹桥社区城管部门，城管负责人表示他们正在走程序，如果确实占用了公共区域，他们会依法采取相应的措施</w:t>
      </w:r>
      <w:r>
        <w:rPr>
          <w:rFonts w:asciiTheme="minorEastAsia" w:hAnsiTheme="minorEastAsia" w:hint="eastAsia"/>
        </w:rPr>
        <w:t>。</w:t>
      </w:r>
    </w:p>
    <w:p w:rsidR="001C6FF2" w:rsidRDefault="001C6FF2" w:rsidP="001C6FF2">
      <w:pPr>
        <w:rPr>
          <w:rFonts w:asciiTheme="minorEastAsia" w:hAnsiTheme="minorEastAsia" w:hint="eastAsia"/>
        </w:rPr>
      </w:pPr>
      <w:r w:rsidRPr="00930CF8">
        <w:rPr>
          <w:rFonts w:asciiTheme="minorEastAsia" w:eastAsiaTheme="minorEastAsia" w:hAnsiTheme="minorEastAsia"/>
        </w:rPr>
        <w:br/>
        <w:t>【同期声】雨花台区赛虹桥街道赛虹桥社区城管负责人 赵向飞：他这里面后期在装修的时候</w:t>
      </w:r>
      <w:r>
        <w:rPr>
          <w:rFonts w:asciiTheme="minorEastAsia" w:hAnsiTheme="minorEastAsia" w:hint="eastAsia"/>
        </w:rPr>
        <w:t>，</w:t>
      </w:r>
      <w:r w:rsidRPr="00930CF8">
        <w:rPr>
          <w:rFonts w:asciiTheme="minorEastAsia" w:eastAsiaTheme="minorEastAsia" w:hAnsiTheme="minorEastAsia"/>
        </w:rPr>
        <w:t>他把这个地面全部重新平整了，平整过后但是他在外</w:t>
      </w:r>
      <w:r>
        <w:rPr>
          <w:rFonts w:asciiTheme="minorEastAsia" w:hAnsiTheme="minorEastAsia"/>
        </w:rPr>
        <w:t>面加了一个栅栏，关于这块问题我们接到投诉，接到投诉后现在我们</w:t>
      </w:r>
      <w:r w:rsidRPr="00930CF8">
        <w:rPr>
          <w:rFonts w:asciiTheme="minorEastAsia" w:eastAsiaTheme="minorEastAsia" w:hAnsiTheme="minorEastAsia"/>
        </w:rPr>
        <w:t>执法局这一块，现在正在走相关程序</w:t>
      </w:r>
      <w:r>
        <w:rPr>
          <w:rFonts w:asciiTheme="minorEastAsia" w:hAnsiTheme="minorEastAsia" w:hint="eastAsia"/>
        </w:rPr>
        <w:t>，</w:t>
      </w:r>
      <w:r>
        <w:rPr>
          <w:rFonts w:asciiTheme="minorEastAsia" w:hAnsiTheme="minorEastAsia"/>
        </w:rPr>
        <w:t>在调查，大概就是说</w:t>
      </w:r>
      <w:r w:rsidRPr="00930CF8">
        <w:rPr>
          <w:rFonts w:asciiTheme="minorEastAsia" w:eastAsiaTheme="minorEastAsia" w:hAnsiTheme="minorEastAsia"/>
        </w:rPr>
        <w:t>从墙体到你的院子里的红线到底是多长，多宽，这个结果一出来</w:t>
      </w:r>
      <w:r>
        <w:rPr>
          <w:rFonts w:asciiTheme="minorEastAsia" w:hAnsiTheme="minorEastAsia" w:hint="eastAsia"/>
        </w:rPr>
        <w:t>，如果</w:t>
      </w:r>
      <w:r w:rsidRPr="00930CF8">
        <w:rPr>
          <w:rFonts w:asciiTheme="minorEastAsia" w:eastAsiaTheme="minorEastAsia" w:hAnsiTheme="minorEastAsia"/>
        </w:rPr>
        <w:t>从</w:t>
      </w:r>
      <w:r>
        <w:rPr>
          <w:rFonts w:asciiTheme="minorEastAsia" w:hAnsiTheme="minorEastAsia" w:hint="eastAsia"/>
        </w:rPr>
        <w:t>我们</w:t>
      </w:r>
      <w:r w:rsidRPr="00930CF8">
        <w:rPr>
          <w:rFonts w:asciiTheme="minorEastAsia" w:eastAsiaTheme="minorEastAsia" w:hAnsiTheme="minorEastAsia"/>
        </w:rPr>
        <w:t>城管角度来讲的话，如果</w:t>
      </w:r>
      <w:r>
        <w:rPr>
          <w:rFonts w:asciiTheme="minorEastAsia" w:hAnsiTheme="minorEastAsia" w:hint="eastAsia"/>
        </w:rPr>
        <w:t>说</w:t>
      </w:r>
      <w:r w:rsidRPr="00930CF8">
        <w:rPr>
          <w:rFonts w:asciiTheme="minorEastAsia" w:eastAsiaTheme="minorEastAsia" w:hAnsiTheme="minorEastAsia"/>
        </w:rPr>
        <w:t>确实</w:t>
      </w:r>
      <w:r>
        <w:rPr>
          <w:rFonts w:asciiTheme="minorEastAsia" w:hAnsiTheme="minorEastAsia" w:hint="eastAsia"/>
        </w:rPr>
        <w:t>有</w:t>
      </w:r>
      <w:r w:rsidRPr="00930CF8">
        <w:rPr>
          <w:rFonts w:asciiTheme="minorEastAsia" w:eastAsiaTheme="minorEastAsia" w:hAnsiTheme="minorEastAsia"/>
        </w:rPr>
        <w:t>超出范围了，我们就通知他</w:t>
      </w:r>
      <w:r>
        <w:rPr>
          <w:rFonts w:asciiTheme="minorEastAsia" w:hAnsiTheme="minorEastAsia" w:hint="eastAsia"/>
        </w:rPr>
        <w:t>，你</w:t>
      </w:r>
      <w:r w:rsidRPr="00930CF8">
        <w:rPr>
          <w:rFonts w:asciiTheme="minorEastAsia" w:eastAsiaTheme="minorEastAsia" w:hAnsiTheme="minorEastAsia"/>
        </w:rPr>
        <w:t>是违法构筑物</w:t>
      </w:r>
      <w:r>
        <w:rPr>
          <w:rFonts w:asciiTheme="minorEastAsia" w:hAnsiTheme="minorEastAsia" w:hint="eastAsia"/>
        </w:rPr>
        <w:t>，我们</w:t>
      </w:r>
      <w:r w:rsidRPr="00930CF8">
        <w:rPr>
          <w:rFonts w:asciiTheme="minorEastAsia" w:eastAsiaTheme="minorEastAsia" w:hAnsiTheme="minorEastAsia"/>
        </w:rPr>
        <w:t>肯定要在相应时间把它拆除</w:t>
      </w:r>
      <w:r>
        <w:rPr>
          <w:rFonts w:asciiTheme="minorEastAsia" w:hAnsiTheme="minorEastAsia" w:hint="eastAsia"/>
        </w:rPr>
        <w:t>。</w:t>
      </w:r>
      <w:r w:rsidRPr="00930CF8">
        <w:rPr>
          <w:rFonts w:asciiTheme="minorEastAsia" w:eastAsiaTheme="minorEastAsia" w:hAnsiTheme="minorEastAsia"/>
        </w:rPr>
        <w:br/>
      </w:r>
      <w:r w:rsidRPr="00930CF8">
        <w:rPr>
          <w:rFonts w:asciiTheme="minorEastAsia" w:eastAsiaTheme="minorEastAsia" w:hAnsiTheme="minorEastAsia"/>
        </w:rPr>
        <w:br/>
        <w:t>【正文】</w:t>
      </w:r>
      <w:r>
        <w:rPr>
          <w:rFonts w:asciiTheme="minorEastAsia" w:hAnsiTheme="minorEastAsia" w:hint="eastAsia"/>
        </w:rPr>
        <w:t>《</w:t>
      </w:r>
      <w:r w:rsidRPr="00930CF8">
        <w:rPr>
          <w:rFonts w:asciiTheme="minorEastAsia" w:eastAsiaTheme="minorEastAsia" w:hAnsiTheme="minorEastAsia"/>
        </w:rPr>
        <w:t>法治现场</w:t>
      </w:r>
      <w:r>
        <w:rPr>
          <w:rFonts w:asciiTheme="minorEastAsia" w:hAnsiTheme="minorEastAsia" w:hint="eastAsia"/>
        </w:rPr>
        <w:t>》</w:t>
      </w:r>
      <w:r w:rsidRPr="00930CF8">
        <w:rPr>
          <w:rFonts w:asciiTheme="minorEastAsia" w:eastAsiaTheme="minorEastAsia" w:hAnsiTheme="minorEastAsia"/>
        </w:rPr>
        <w:t>记者报道</w:t>
      </w:r>
      <w:r>
        <w:rPr>
          <w:rFonts w:asciiTheme="minorEastAsia" w:hAnsiTheme="minorEastAsia" w:hint="eastAsia"/>
        </w:rPr>
        <w:t>。</w:t>
      </w:r>
    </w:p>
    <w:p w:rsidR="001C6FF2" w:rsidRPr="00930CF8" w:rsidRDefault="001C6FF2" w:rsidP="001C6FF2">
      <w:pPr>
        <w:rPr>
          <w:rFonts w:asciiTheme="minorEastAsia" w:eastAsiaTheme="minorEastAsia" w:hAnsiTheme="minorEastAsia"/>
        </w:rPr>
      </w:pPr>
      <w:r w:rsidRPr="00930CF8">
        <w:rPr>
          <w:rFonts w:asciiTheme="minorEastAsia" w:eastAsiaTheme="minorEastAsia" w:hAnsiTheme="minorEastAsia"/>
        </w:rPr>
        <w:br/>
        <w:t>【编后】</w:t>
      </w:r>
      <w:r>
        <w:rPr>
          <w:rFonts w:asciiTheme="minorEastAsia" w:hAnsiTheme="minorEastAsia" w:hint="eastAsia"/>
        </w:rPr>
        <w:t>您看，</w:t>
      </w:r>
      <w:r w:rsidRPr="00930CF8">
        <w:rPr>
          <w:rFonts w:asciiTheme="minorEastAsia" w:eastAsiaTheme="minorEastAsia" w:hAnsiTheme="minorEastAsia"/>
        </w:rPr>
        <w:t>这家企业胆子也</w:t>
      </w:r>
      <w:r>
        <w:rPr>
          <w:rFonts w:asciiTheme="minorEastAsia" w:hAnsiTheme="minorEastAsia" w:hint="eastAsia"/>
        </w:rPr>
        <w:t>实在</w:t>
      </w:r>
      <w:r w:rsidRPr="00930CF8">
        <w:rPr>
          <w:rFonts w:asciiTheme="minorEastAsia" w:eastAsiaTheme="minorEastAsia" w:hAnsiTheme="minorEastAsia"/>
        </w:rPr>
        <w:t>是够大的，这么一大片居民休闲娱乐的公共区域</w:t>
      </w:r>
      <w:r>
        <w:rPr>
          <w:rFonts w:asciiTheme="minorEastAsia" w:hAnsiTheme="minorEastAsia" w:hint="eastAsia"/>
        </w:rPr>
        <w:t>，</w:t>
      </w:r>
      <w:r w:rsidRPr="00930CF8">
        <w:rPr>
          <w:rFonts w:asciiTheme="minorEastAsia" w:eastAsiaTheme="minorEastAsia" w:hAnsiTheme="minorEastAsia"/>
        </w:rPr>
        <w:t>竟然在众目睽睽之下，直接就用水泥和铁栅栏围成了自家的停车场，门口还堂而皇之地挂上了“营业办公车位，仅对客户开放”的牌子，似乎在</w:t>
      </w:r>
      <w:r>
        <w:rPr>
          <w:rFonts w:asciiTheme="minorEastAsia" w:hAnsiTheme="minorEastAsia" w:hint="eastAsia"/>
        </w:rPr>
        <w:t>“</w:t>
      </w:r>
      <w:r w:rsidRPr="00930CF8">
        <w:rPr>
          <w:rFonts w:asciiTheme="minorEastAsia" w:eastAsiaTheme="minorEastAsia" w:hAnsiTheme="minorEastAsia"/>
        </w:rPr>
        <w:t>宣誓主权</w:t>
      </w:r>
      <w:r>
        <w:rPr>
          <w:rFonts w:asciiTheme="minorEastAsia" w:hAnsiTheme="minorEastAsia" w:hint="eastAsia"/>
        </w:rPr>
        <w:t>”</w:t>
      </w:r>
      <w:r>
        <w:rPr>
          <w:rFonts w:asciiTheme="minorEastAsia" w:hAnsiTheme="minorEastAsia"/>
        </w:rPr>
        <w:t>，那么赛虹桥街道城管部门平时有没有进行巡查呢</w:t>
      </w:r>
      <w:r>
        <w:rPr>
          <w:rFonts w:asciiTheme="minorEastAsia" w:hAnsiTheme="minorEastAsia" w:hint="eastAsia"/>
        </w:rPr>
        <w:t>？</w:t>
      </w:r>
      <w:r w:rsidRPr="00930CF8">
        <w:rPr>
          <w:rFonts w:asciiTheme="minorEastAsia" w:eastAsiaTheme="minorEastAsia" w:hAnsiTheme="minorEastAsia"/>
        </w:rPr>
        <w:t>在主干道边上做围挡，这么明显，难道没有发现吗？作为执法部门是不是也应该主动作为，查查清楚，原来是开放的，凭什么被围挡封闭起来，这栋楼的规划红线到底在哪</w:t>
      </w:r>
      <w:r>
        <w:rPr>
          <w:rFonts w:asciiTheme="minorEastAsia" w:hAnsiTheme="minorEastAsia" w:hint="eastAsia"/>
        </w:rPr>
        <w:t>儿呢</w:t>
      </w:r>
      <w:r w:rsidRPr="00930CF8">
        <w:rPr>
          <w:rFonts w:asciiTheme="minorEastAsia" w:eastAsiaTheme="minorEastAsia" w:hAnsiTheme="minorEastAsia"/>
        </w:rPr>
        <w:t>？居民</w:t>
      </w:r>
      <w:r>
        <w:rPr>
          <w:rFonts w:asciiTheme="minorEastAsia" w:hAnsiTheme="minorEastAsia" w:hint="eastAsia"/>
        </w:rPr>
        <w:t>们</w:t>
      </w:r>
      <w:r w:rsidRPr="00930CF8">
        <w:rPr>
          <w:rFonts w:asciiTheme="minorEastAsia" w:eastAsiaTheme="minorEastAsia" w:hAnsiTheme="minorEastAsia"/>
        </w:rPr>
        <w:t>称</w:t>
      </w:r>
      <w:r>
        <w:rPr>
          <w:rFonts w:asciiTheme="minorEastAsia" w:hAnsiTheme="minorEastAsia" w:hint="eastAsia"/>
        </w:rPr>
        <w:t>，</w:t>
      </w:r>
      <w:r w:rsidRPr="00930CF8">
        <w:rPr>
          <w:rFonts w:asciiTheme="minorEastAsia" w:eastAsiaTheme="minorEastAsia" w:hAnsiTheme="minorEastAsia"/>
        </w:rPr>
        <w:t>从他们围挡就开始投诉</w:t>
      </w:r>
      <w:r>
        <w:rPr>
          <w:rFonts w:asciiTheme="minorEastAsia" w:hAnsiTheme="minorEastAsia" w:hint="eastAsia"/>
        </w:rPr>
        <w:t>了</w:t>
      </w:r>
      <w:r>
        <w:rPr>
          <w:rFonts w:asciiTheme="minorEastAsia" w:hAnsiTheme="minorEastAsia"/>
        </w:rPr>
        <w:t>，这已经一年多了，到目前还在走程序，不知道这个程序要走多久</w:t>
      </w:r>
      <w:r>
        <w:rPr>
          <w:rFonts w:asciiTheme="minorEastAsia" w:hAnsiTheme="minorEastAsia" w:hint="eastAsia"/>
        </w:rPr>
        <w:t>呢？</w:t>
      </w:r>
      <w:r w:rsidRPr="00930CF8">
        <w:rPr>
          <w:rFonts w:asciiTheme="minorEastAsia" w:eastAsiaTheme="minorEastAsia" w:hAnsiTheme="minorEastAsia"/>
        </w:rPr>
        <w:t>我们</w:t>
      </w:r>
      <w:r>
        <w:rPr>
          <w:rFonts w:asciiTheme="minorEastAsia" w:hAnsiTheme="minorEastAsia" w:hint="eastAsia"/>
        </w:rPr>
        <w:t>也</w:t>
      </w:r>
      <w:r w:rsidRPr="00930CF8">
        <w:rPr>
          <w:rFonts w:asciiTheme="minorEastAsia" w:eastAsiaTheme="minorEastAsia" w:hAnsiTheme="minorEastAsia"/>
        </w:rPr>
        <w:t>拭目以待，看看这个围挡最终有</w:t>
      </w:r>
      <w:r>
        <w:rPr>
          <w:rFonts w:asciiTheme="minorEastAsia" w:hAnsiTheme="minorEastAsia" w:hint="eastAsia"/>
        </w:rPr>
        <w:t>一个</w:t>
      </w:r>
      <w:r w:rsidRPr="00930CF8">
        <w:rPr>
          <w:rFonts w:asciiTheme="minorEastAsia" w:eastAsiaTheme="minorEastAsia" w:hAnsiTheme="minorEastAsia"/>
        </w:rPr>
        <w:t>什么</w:t>
      </w:r>
      <w:r>
        <w:rPr>
          <w:rFonts w:asciiTheme="minorEastAsia" w:hAnsiTheme="minorEastAsia" w:hint="eastAsia"/>
        </w:rPr>
        <w:t>样的</w:t>
      </w:r>
      <w:r w:rsidRPr="00930CF8">
        <w:rPr>
          <w:rFonts w:asciiTheme="minorEastAsia" w:eastAsiaTheme="minorEastAsia" w:hAnsiTheme="minorEastAsia"/>
        </w:rPr>
        <w:t>说法。</w:t>
      </w:r>
    </w:p>
    <w:p w:rsidR="001C6FF2" w:rsidRPr="00930CF8" w:rsidRDefault="001C6FF2" w:rsidP="001C6FF2">
      <w:pPr>
        <w:rPr>
          <w:rFonts w:asciiTheme="minorEastAsia" w:eastAsiaTheme="minorEastAsia" w:hAnsiTheme="minorEastAsia"/>
        </w:rPr>
      </w:pPr>
    </w:p>
    <w:p w:rsidR="001C6FF2" w:rsidRPr="00930CF8" w:rsidRDefault="001C6FF2" w:rsidP="001C6FF2">
      <w:pPr>
        <w:rPr>
          <w:rFonts w:asciiTheme="minorEastAsia" w:eastAsiaTheme="minorEastAsia" w:hAnsiTheme="minorEastAsia"/>
        </w:rPr>
      </w:pPr>
    </w:p>
    <w:p w:rsidR="001C6FF2" w:rsidRPr="00930CF8" w:rsidRDefault="001C6FF2" w:rsidP="001C6FF2">
      <w:pPr>
        <w:jc w:val="center"/>
        <w:rPr>
          <w:rFonts w:asciiTheme="minorEastAsia" w:eastAsiaTheme="minorEastAsia" w:hAnsiTheme="minorEastAsia"/>
          <w:b/>
        </w:rPr>
      </w:pPr>
      <w:r w:rsidRPr="00930CF8">
        <w:rPr>
          <w:rFonts w:asciiTheme="minorEastAsia" w:eastAsiaTheme="minorEastAsia" w:hAnsiTheme="minorEastAsia" w:hint="eastAsia"/>
          <w:b/>
        </w:rPr>
        <w:t>公共绿地成自家停车场 城管：红线外违法建筑拆除</w:t>
      </w:r>
    </w:p>
    <w:p w:rsidR="001C6FF2" w:rsidRDefault="001C6FF2" w:rsidP="001C6FF2">
      <w:pPr>
        <w:rPr>
          <w:rFonts w:asciiTheme="minorEastAsia" w:hAnsiTheme="minorEastAsia" w:hint="eastAsia"/>
        </w:rPr>
      </w:pPr>
      <w:r w:rsidRPr="00930CF8">
        <w:rPr>
          <w:rFonts w:asciiTheme="minorEastAsia" w:eastAsiaTheme="minorEastAsia" w:hAnsiTheme="minorEastAsia"/>
        </w:rPr>
        <w:t>【导语】在赛虹桥街道的凤台南路和西营村路交叉路口，一家叫做大亚圣象装饰公司将门前原本开放的公共绿地用水泥和铁栅栏围挡住，成了内部停车场，门口还堂而皇之地挂着“营业办公车位，仅对客户开放”的牌子。近日，我们的记者对此进行了调查。节目播出后，赛虹桥社区城管部门表示，一定要查清楚，给市民一个交代，那么这块地目前到底怎么说呢？</w:t>
      </w:r>
    </w:p>
    <w:p w:rsidR="001C6FF2" w:rsidRPr="00930CF8" w:rsidRDefault="001C6FF2" w:rsidP="001C6FF2">
      <w:pPr>
        <w:rPr>
          <w:rFonts w:asciiTheme="minorEastAsia" w:eastAsiaTheme="minorEastAsia" w:hAnsiTheme="minorEastAsia"/>
        </w:rPr>
      </w:pPr>
    </w:p>
    <w:p w:rsidR="001C6FF2" w:rsidRDefault="001C6FF2" w:rsidP="001C6FF2">
      <w:pPr>
        <w:rPr>
          <w:rFonts w:asciiTheme="minorEastAsia" w:hAnsiTheme="minorEastAsia" w:hint="eastAsia"/>
        </w:rPr>
      </w:pPr>
      <w:r w:rsidRPr="00930CF8">
        <w:rPr>
          <w:rFonts w:asciiTheme="minorEastAsia" w:eastAsiaTheme="minorEastAsia" w:hAnsiTheme="minorEastAsia"/>
        </w:rPr>
        <w:t>【正文】昨天上午，记者再次来到赛虹桥社区，城管负责人赵向飞告诉记者，他们已经从规划部门调取了大亚圣象装饰公司所在楼房的规划图，确认了实际的红线范围</w:t>
      </w:r>
      <w:r>
        <w:rPr>
          <w:rFonts w:asciiTheme="minorEastAsia" w:hAnsiTheme="minorEastAsia" w:hint="eastAsia"/>
        </w:rPr>
        <w:t>。</w:t>
      </w:r>
    </w:p>
    <w:p w:rsidR="001C6FF2" w:rsidRDefault="001C6FF2" w:rsidP="001C6FF2">
      <w:pPr>
        <w:rPr>
          <w:rFonts w:asciiTheme="minorEastAsia" w:hAnsiTheme="minorEastAsia" w:hint="eastAsia"/>
        </w:rPr>
      </w:pPr>
      <w:r w:rsidRPr="00930CF8">
        <w:rPr>
          <w:rFonts w:asciiTheme="minorEastAsia" w:eastAsiaTheme="minorEastAsia" w:hAnsiTheme="minorEastAsia"/>
        </w:rPr>
        <w:br/>
        <w:t xml:space="preserve">【同期声】雨花台区赛虹桥街道赛虹桥社区城管负责人 </w:t>
      </w:r>
      <w:r>
        <w:rPr>
          <w:rFonts w:asciiTheme="minorEastAsia" w:hAnsiTheme="minorEastAsia"/>
        </w:rPr>
        <w:t>赵向飞：从凤凰和美那侧过来，按照地形来判断，这是一个</w:t>
      </w:r>
      <w:r>
        <w:rPr>
          <w:rFonts w:asciiTheme="minorEastAsia" w:hAnsiTheme="minorEastAsia" w:hint="eastAsia"/>
        </w:rPr>
        <w:t>待</w:t>
      </w:r>
      <w:r>
        <w:rPr>
          <w:rFonts w:asciiTheme="minorEastAsia" w:hAnsiTheme="minorEastAsia"/>
        </w:rPr>
        <w:t>征绿地的性质，我们通过规资部门来对接，从</w:t>
      </w:r>
      <w:r>
        <w:rPr>
          <w:rFonts w:asciiTheme="minorEastAsia" w:hAnsiTheme="minorEastAsia" w:hint="eastAsia"/>
        </w:rPr>
        <w:t>它</w:t>
      </w:r>
      <w:r w:rsidRPr="00930CF8">
        <w:rPr>
          <w:rFonts w:asciiTheme="minorEastAsia" w:eastAsiaTheme="minorEastAsia" w:hAnsiTheme="minorEastAsia"/>
        </w:rPr>
        <w:t>的墙体往外是14.52</w:t>
      </w:r>
      <w:r>
        <w:rPr>
          <w:rFonts w:asciiTheme="minorEastAsia" w:hAnsiTheme="minorEastAsia"/>
        </w:rPr>
        <w:t>米</w:t>
      </w:r>
      <w:r>
        <w:rPr>
          <w:rFonts w:asciiTheme="minorEastAsia" w:hAnsiTheme="minorEastAsia" w:hint="eastAsia"/>
        </w:rPr>
        <w:t>。</w:t>
      </w:r>
      <w:r w:rsidRPr="00930CF8">
        <w:rPr>
          <w:rFonts w:asciiTheme="minorEastAsia" w:eastAsiaTheme="minorEastAsia" w:hAnsiTheme="minorEastAsia"/>
        </w:rPr>
        <w:br/>
      </w:r>
      <w:r w:rsidRPr="00930CF8">
        <w:rPr>
          <w:rFonts w:asciiTheme="minorEastAsia" w:eastAsiaTheme="minorEastAsia" w:hAnsiTheme="minorEastAsia"/>
        </w:rPr>
        <w:lastRenderedPageBreak/>
        <w:br/>
        <w:t>【正文】14.52</w:t>
      </w:r>
      <w:r>
        <w:rPr>
          <w:rFonts w:asciiTheme="minorEastAsia" w:hAnsiTheme="minorEastAsia"/>
        </w:rPr>
        <w:t>米的距离到底在哪里</w:t>
      </w:r>
      <w:r>
        <w:rPr>
          <w:rFonts w:asciiTheme="minorEastAsia" w:hAnsiTheme="minorEastAsia" w:hint="eastAsia"/>
        </w:rPr>
        <w:t>？</w:t>
      </w:r>
      <w:r w:rsidRPr="00930CF8">
        <w:rPr>
          <w:rFonts w:asciiTheme="minorEastAsia" w:eastAsiaTheme="minorEastAsia" w:hAnsiTheme="minorEastAsia"/>
        </w:rPr>
        <w:t>赵向飞还专门用尺子进行了现场测量，从建筑物墙体往外14.52米，基本和投诉人所说的相符，那个标志性的水池实际上在红线范围外，写着</w:t>
      </w:r>
      <w:r>
        <w:rPr>
          <w:rFonts w:asciiTheme="minorEastAsia" w:hAnsiTheme="minorEastAsia" w:hint="eastAsia"/>
        </w:rPr>
        <w:t>“</w:t>
      </w:r>
      <w:r w:rsidRPr="00930CF8">
        <w:rPr>
          <w:rFonts w:asciiTheme="minorEastAsia" w:eastAsiaTheme="minorEastAsia" w:hAnsiTheme="minorEastAsia"/>
        </w:rPr>
        <w:t>凤凰和美</w:t>
      </w:r>
      <w:r>
        <w:rPr>
          <w:rFonts w:asciiTheme="minorEastAsia" w:hAnsiTheme="minorEastAsia" w:hint="eastAsia"/>
        </w:rPr>
        <w:t>”</w:t>
      </w:r>
      <w:r w:rsidRPr="00930CF8">
        <w:rPr>
          <w:rFonts w:asciiTheme="minorEastAsia" w:eastAsiaTheme="minorEastAsia" w:hAnsiTheme="minorEastAsia"/>
        </w:rPr>
        <w:t>的大石头自然也不能被包围在他们停车场内部</w:t>
      </w:r>
      <w:r>
        <w:rPr>
          <w:rFonts w:asciiTheme="minorEastAsia" w:hAnsiTheme="minorEastAsia" w:hint="eastAsia"/>
        </w:rPr>
        <w:t>。</w:t>
      </w:r>
    </w:p>
    <w:p w:rsidR="001C6FF2" w:rsidRDefault="001C6FF2" w:rsidP="001C6FF2">
      <w:pPr>
        <w:rPr>
          <w:rFonts w:asciiTheme="minorEastAsia" w:hAnsiTheme="minorEastAsia" w:hint="eastAsia"/>
        </w:rPr>
      </w:pPr>
      <w:r w:rsidRPr="00930CF8">
        <w:rPr>
          <w:rFonts w:asciiTheme="minorEastAsia" w:eastAsiaTheme="minorEastAsia" w:hAnsiTheme="minorEastAsia"/>
        </w:rPr>
        <w:br/>
        <w:t>【同期声】雨花台区赛虹桥街道赛虹桥社区城管负责人 赵向飞：是14.52</w:t>
      </w:r>
      <w:r>
        <w:rPr>
          <w:rFonts w:asciiTheme="minorEastAsia" w:hAnsiTheme="minorEastAsia" w:hint="eastAsia"/>
        </w:rPr>
        <w:t>米</w:t>
      </w:r>
      <w:r w:rsidRPr="00930CF8">
        <w:rPr>
          <w:rFonts w:asciiTheme="minorEastAsia" w:eastAsiaTheme="minorEastAsia" w:hAnsiTheme="minorEastAsia"/>
        </w:rPr>
        <w:t>，</w:t>
      </w:r>
      <w:r>
        <w:rPr>
          <w:rFonts w:asciiTheme="minorEastAsia" w:hAnsiTheme="minorEastAsia" w:hint="eastAsia"/>
        </w:rPr>
        <w:t>就等于说</w:t>
      </w:r>
      <w:r w:rsidRPr="00930CF8">
        <w:rPr>
          <w:rFonts w:asciiTheme="minorEastAsia" w:eastAsiaTheme="minorEastAsia" w:hAnsiTheme="minorEastAsia"/>
        </w:rPr>
        <w:t>在我们现在这个位置，根据规划图，他那个水池应该是在外面，应该是在外面</w:t>
      </w:r>
      <w:r>
        <w:rPr>
          <w:rFonts w:asciiTheme="minorEastAsia" w:hAnsiTheme="minorEastAsia" w:hint="eastAsia"/>
        </w:rPr>
        <w:t>。</w:t>
      </w:r>
      <w:r w:rsidRPr="00930CF8">
        <w:rPr>
          <w:rFonts w:asciiTheme="minorEastAsia" w:eastAsiaTheme="minorEastAsia" w:hAnsiTheme="minorEastAsia"/>
        </w:rPr>
        <w:br/>
      </w:r>
      <w:r w:rsidRPr="00930CF8">
        <w:rPr>
          <w:rFonts w:asciiTheme="minorEastAsia" w:eastAsiaTheme="minorEastAsia" w:hAnsiTheme="minorEastAsia"/>
        </w:rPr>
        <w:br/>
        <w:t>【正文】有了规划图</w:t>
      </w:r>
      <w:r>
        <w:rPr>
          <w:rFonts w:asciiTheme="minorEastAsia" w:hAnsiTheme="minorEastAsia"/>
        </w:rPr>
        <w:t>，城管也有了执法的依据，下一步，他们将对违法建筑物进行拆除，并</w:t>
      </w:r>
      <w:r w:rsidRPr="00FF603C">
        <w:rPr>
          <w:rFonts w:asciiTheme="minorEastAsia" w:hAnsiTheme="minorEastAsia" w:hint="eastAsia"/>
        </w:rPr>
        <w:t>做</w:t>
      </w:r>
      <w:r w:rsidRPr="00930CF8">
        <w:rPr>
          <w:rFonts w:asciiTheme="minorEastAsia" w:eastAsiaTheme="minorEastAsia" w:hAnsiTheme="minorEastAsia"/>
        </w:rPr>
        <w:t>后续的整改，恢复这块公共绿地的性质</w:t>
      </w:r>
      <w:r>
        <w:rPr>
          <w:rFonts w:asciiTheme="minorEastAsia" w:hAnsiTheme="minorEastAsia" w:hint="eastAsia"/>
        </w:rPr>
        <w:t>。</w:t>
      </w:r>
    </w:p>
    <w:p w:rsidR="001C6FF2" w:rsidRDefault="001C6FF2" w:rsidP="001C6FF2">
      <w:pPr>
        <w:rPr>
          <w:rFonts w:asciiTheme="minorEastAsia" w:hAnsiTheme="minorEastAsia" w:hint="eastAsia"/>
        </w:rPr>
      </w:pPr>
      <w:r w:rsidRPr="00930CF8">
        <w:rPr>
          <w:rFonts w:asciiTheme="minorEastAsia" w:eastAsiaTheme="minorEastAsia" w:hAnsiTheme="minorEastAsia"/>
        </w:rPr>
        <w:br/>
        <w:t>【同期声】雨花台区赛虹桥街道赛虹桥社区城管负责人 赵向飞：既然说从相关部门已经调到他的红线了，我们在红线以外的区域所有的违法建筑</w:t>
      </w:r>
      <w:r>
        <w:rPr>
          <w:rFonts w:asciiTheme="minorEastAsia" w:hAnsiTheme="minorEastAsia" w:hint="eastAsia"/>
        </w:rPr>
        <w:t>我们</w:t>
      </w:r>
      <w:r w:rsidRPr="00930CF8">
        <w:rPr>
          <w:rFonts w:asciiTheme="minorEastAsia" w:eastAsiaTheme="minorEastAsia" w:hAnsiTheme="minorEastAsia"/>
        </w:rPr>
        <w:t>进行拆除，</w:t>
      </w:r>
      <w:r>
        <w:rPr>
          <w:rFonts w:asciiTheme="minorEastAsia" w:hAnsiTheme="minorEastAsia" w:hint="eastAsia"/>
        </w:rPr>
        <w:t>（</w:t>
      </w:r>
      <w:r>
        <w:rPr>
          <w:rFonts w:asciiTheme="minorEastAsia" w:hAnsiTheme="minorEastAsia"/>
        </w:rPr>
        <w:t>那堵墙是什么属性</w:t>
      </w:r>
      <w:r>
        <w:rPr>
          <w:rFonts w:asciiTheme="minorEastAsia" w:hAnsiTheme="minorEastAsia" w:hint="eastAsia"/>
        </w:rPr>
        <w:t>？）</w:t>
      </w:r>
      <w:r w:rsidRPr="00930CF8">
        <w:rPr>
          <w:rFonts w:asciiTheme="minorEastAsia" w:eastAsiaTheme="minorEastAsia" w:hAnsiTheme="minorEastAsia"/>
        </w:rPr>
        <w:t>那堵墙我们来看现场看过了，他是一个里面是包了一层绿泥，然后用简易的架子，后期我们要进行拆除，结合相应的城建规划</w:t>
      </w:r>
      <w:r>
        <w:rPr>
          <w:rFonts w:asciiTheme="minorEastAsia" w:hAnsiTheme="minorEastAsia" w:hint="eastAsia"/>
        </w:rPr>
        <w:t>，</w:t>
      </w:r>
      <w:r w:rsidRPr="00930CF8">
        <w:rPr>
          <w:rFonts w:asciiTheme="minorEastAsia" w:eastAsiaTheme="minorEastAsia" w:hAnsiTheme="minorEastAsia"/>
        </w:rPr>
        <w:t>来进行施工建设。</w:t>
      </w:r>
      <w:r w:rsidRPr="00930CF8">
        <w:rPr>
          <w:rFonts w:asciiTheme="minorEastAsia" w:eastAsiaTheme="minorEastAsia" w:hAnsiTheme="minorEastAsia"/>
        </w:rPr>
        <w:br/>
      </w:r>
      <w:r w:rsidRPr="00930CF8">
        <w:rPr>
          <w:rFonts w:asciiTheme="minorEastAsia" w:eastAsiaTheme="minorEastAsia" w:hAnsiTheme="minorEastAsia"/>
        </w:rPr>
        <w:br/>
        <w:t>【正文】市政公共绿地被个别单位私自占用，周围居民是否有权进行投诉，法律界人士认为，这不仅合法还应该鼓励</w:t>
      </w:r>
      <w:r>
        <w:rPr>
          <w:rFonts w:asciiTheme="minorEastAsia" w:hAnsiTheme="minorEastAsia" w:hint="eastAsia"/>
        </w:rPr>
        <w:t>。</w:t>
      </w:r>
    </w:p>
    <w:p w:rsidR="001C6FF2" w:rsidRDefault="001C6FF2" w:rsidP="001C6FF2">
      <w:pPr>
        <w:rPr>
          <w:rFonts w:asciiTheme="minorEastAsia" w:hAnsiTheme="minorEastAsia" w:hint="eastAsia"/>
        </w:rPr>
      </w:pPr>
      <w:r w:rsidRPr="00930CF8">
        <w:rPr>
          <w:rFonts w:asciiTheme="minorEastAsia" w:eastAsiaTheme="minorEastAsia" w:hAnsiTheme="minorEastAsia"/>
        </w:rPr>
        <w:br/>
        <w:t>【同期声】江苏昊信律师事务所主任 蒋德军：对于这种侵占公共绿地的行为，其实任何一个公民都可以向相关部</w:t>
      </w:r>
      <w:r>
        <w:rPr>
          <w:rFonts w:asciiTheme="minorEastAsia" w:hAnsiTheme="minorEastAsia"/>
        </w:rPr>
        <w:t>门进行投诉，特别是这块绿地附近的居民，他会知道绿地的现状，包括</w:t>
      </w:r>
      <w:r>
        <w:rPr>
          <w:rFonts w:asciiTheme="minorEastAsia" w:hAnsiTheme="minorEastAsia" w:hint="eastAsia"/>
        </w:rPr>
        <w:t>它</w:t>
      </w:r>
      <w:r w:rsidRPr="00930CF8">
        <w:rPr>
          <w:rFonts w:asciiTheme="minorEastAsia" w:eastAsiaTheme="minorEastAsia" w:hAnsiTheme="minorEastAsia"/>
        </w:rPr>
        <w:t>的历史，他们作为利益相关方</w:t>
      </w:r>
      <w:r>
        <w:rPr>
          <w:rFonts w:asciiTheme="minorEastAsia" w:hAnsiTheme="minorEastAsia" w:hint="eastAsia"/>
        </w:rPr>
        <w:t>，</w:t>
      </w:r>
      <w:r w:rsidRPr="00930CF8">
        <w:rPr>
          <w:rFonts w:asciiTheme="minorEastAsia" w:eastAsiaTheme="minorEastAsia" w:hAnsiTheme="minorEastAsia"/>
        </w:rPr>
        <w:t>更可以向相关部门进行投诉，因为这种侵占也损害了他们的</w:t>
      </w:r>
      <w:r>
        <w:rPr>
          <w:rFonts w:asciiTheme="minorEastAsia" w:hAnsiTheme="minorEastAsia"/>
        </w:rPr>
        <w:t>利益，因为这块公共区域也是他们休闲或者使用的公共的地方，所以</w:t>
      </w:r>
      <w:r>
        <w:rPr>
          <w:rFonts w:asciiTheme="minorEastAsia" w:hAnsiTheme="minorEastAsia" w:hint="eastAsia"/>
        </w:rPr>
        <w:t>作为</w:t>
      </w:r>
      <w:r>
        <w:rPr>
          <w:rFonts w:asciiTheme="minorEastAsia" w:hAnsiTheme="minorEastAsia"/>
        </w:rPr>
        <w:t>任何一个公民本来就可以投诉</w:t>
      </w:r>
      <w:r>
        <w:rPr>
          <w:rFonts w:asciiTheme="minorEastAsia" w:hAnsiTheme="minorEastAsia" w:hint="eastAsia"/>
        </w:rPr>
        <w:t>。</w:t>
      </w:r>
      <w:r w:rsidRPr="00930CF8">
        <w:rPr>
          <w:rFonts w:asciiTheme="minorEastAsia" w:eastAsiaTheme="minorEastAsia" w:hAnsiTheme="minorEastAsia"/>
        </w:rPr>
        <w:br/>
      </w:r>
      <w:r w:rsidRPr="00930CF8">
        <w:rPr>
          <w:rFonts w:asciiTheme="minorEastAsia" w:eastAsiaTheme="minorEastAsia" w:hAnsiTheme="minorEastAsia"/>
        </w:rPr>
        <w:br/>
        <w:t>【正文】维权律师认为，公共绿地属于全体市民所有，被某些单位或个人私自占有和使用，这种行为一定要有相应的处罚，否则就是在鼓励，将会扰乱社会公共秩序</w:t>
      </w:r>
      <w:r>
        <w:rPr>
          <w:rFonts w:asciiTheme="minorEastAsia" w:hAnsiTheme="minorEastAsia" w:hint="eastAsia"/>
        </w:rPr>
        <w:t>。</w:t>
      </w:r>
    </w:p>
    <w:p w:rsidR="001C6FF2" w:rsidRPr="00930CF8" w:rsidRDefault="001C6FF2" w:rsidP="001C6FF2">
      <w:pPr>
        <w:rPr>
          <w:rFonts w:asciiTheme="minorEastAsia" w:eastAsiaTheme="minorEastAsia" w:hAnsiTheme="minorEastAsia"/>
        </w:rPr>
      </w:pPr>
      <w:r w:rsidRPr="00930CF8">
        <w:rPr>
          <w:rFonts w:asciiTheme="minorEastAsia" w:eastAsiaTheme="minorEastAsia" w:hAnsiTheme="minorEastAsia"/>
        </w:rPr>
        <w:br/>
        <w:t>【同期声】江苏昊信律师事务所主任 蒋德</w:t>
      </w:r>
      <w:r>
        <w:rPr>
          <w:rFonts w:asciiTheme="minorEastAsia" w:hAnsiTheme="minorEastAsia"/>
        </w:rPr>
        <w:t>军：对于这种公共绿地被占用的情况，是不是只要占用单位退出就结束</w:t>
      </w:r>
      <w:r w:rsidRPr="00930CF8">
        <w:rPr>
          <w:rFonts w:asciiTheme="minorEastAsia" w:eastAsiaTheme="minorEastAsia" w:hAnsiTheme="minorEastAsia"/>
        </w:rPr>
        <w:t>呢？我们认为肯定是不妥的，首先他占用了这块公共区域，他的收益是不是需要追缴</w:t>
      </w:r>
      <w:r>
        <w:rPr>
          <w:rFonts w:asciiTheme="minorEastAsia" w:hAnsiTheme="minorEastAsia" w:hint="eastAsia"/>
        </w:rPr>
        <w:t>，</w:t>
      </w:r>
      <w:r>
        <w:rPr>
          <w:rFonts w:asciiTheme="minorEastAsia" w:hAnsiTheme="minorEastAsia"/>
        </w:rPr>
        <w:t>或者他造成的损失是不是需要他来赔偿</w:t>
      </w:r>
      <w:r>
        <w:rPr>
          <w:rFonts w:asciiTheme="minorEastAsia" w:hAnsiTheme="minorEastAsia" w:hint="eastAsia"/>
        </w:rPr>
        <w:t>，</w:t>
      </w:r>
      <w:r w:rsidRPr="00930CF8">
        <w:rPr>
          <w:rFonts w:asciiTheme="minorEastAsia" w:eastAsiaTheme="minorEastAsia" w:hAnsiTheme="minorEastAsia"/>
        </w:rPr>
        <w:t>否则</w:t>
      </w:r>
      <w:r>
        <w:rPr>
          <w:rFonts w:asciiTheme="minorEastAsia" w:hAnsiTheme="minorEastAsia" w:hint="eastAsia"/>
        </w:rPr>
        <w:t>的话</w:t>
      </w:r>
      <w:r w:rsidRPr="00930CF8">
        <w:rPr>
          <w:rFonts w:asciiTheme="minorEastAsia" w:eastAsiaTheme="minorEastAsia" w:hAnsiTheme="minorEastAsia"/>
        </w:rPr>
        <w:t>我仅仅占用之后</w:t>
      </w:r>
      <w:r>
        <w:rPr>
          <w:rFonts w:asciiTheme="minorEastAsia" w:hAnsiTheme="minorEastAsia" w:hint="eastAsia"/>
        </w:rPr>
        <w:t>，</w:t>
      </w:r>
      <w:r w:rsidRPr="00930CF8">
        <w:rPr>
          <w:rFonts w:asciiTheme="minorEastAsia" w:eastAsiaTheme="minorEastAsia" w:hAnsiTheme="minorEastAsia"/>
        </w:rPr>
        <w:t>最终的处罚结果就是让我退出，那任何一个单位都可能会愿意干这种事情，这种就变成了不是处罚，而是变相的鼓励了，</w:t>
      </w:r>
      <w:r>
        <w:rPr>
          <w:rFonts w:asciiTheme="minorEastAsia" w:hAnsiTheme="minorEastAsia" w:hint="eastAsia"/>
        </w:rPr>
        <w:t>也就是说</w:t>
      </w:r>
      <w:r w:rsidRPr="00930CF8">
        <w:rPr>
          <w:rFonts w:asciiTheme="minorEastAsia" w:eastAsiaTheme="minorEastAsia" w:hAnsiTheme="minorEastAsia"/>
        </w:rPr>
        <w:t>你占用反而没有后果，所以我们认为一定要有相应的处罚结果，或者对他收益进行吐出或者</w:t>
      </w:r>
      <w:r>
        <w:rPr>
          <w:rFonts w:asciiTheme="minorEastAsia" w:hAnsiTheme="minorEastAsia" w:hint="eastAsia"/>
        </w:rPr>
        <w:t>进行</w:t>
      </w:r>
      <w:r w:rsidRPr="00930CF8">
        <w:rPr>
          <w:rFonts w:asciiTheme="minorEastAsia" w:eastAsiaTheme="minorEastAsia" w:hAnsiTheme="minorEastAsia"/>
        </w:rPr>
        <w:t>赔偿的机制，这样才能够避免这种事情后续发生</w:t>
      </w:r>
      <w:r>
        <w:rPr>
          <w:rFonts w:asciiTheme="minorEastAsia" w:hAnsiTheme="minorEastAsia" w:hint="eastAsia"/>
        </w:rPr>
        <w:t>。</w:t>
      </w:r>
      <w:r w:rsidRPr="00930CF8">
        <w:rPr>
          <w:rFonts w:asciiTheme="minorEastAsia" w:eastAsiaTheme="minorEastAsia" w:hAnsiTheme="minorEastAsia"/>
        </w:rPr>
        <w:br/>
      </w:r>
      <w:r w:rsidRPr="00930CF8">
        <w:rPr>
          <w:rFonts w:asciiTheme="minorEastAsia" w:eastAsiaTheme="minorEastAsia" w:hAnsiTheme="minorEastAsia"/>
        </w:rPr>
        <w:br/>
        <w:t>【正文】</w:t>
      </w:r>
      <w:r>
        <w:rPr>
          <w:rFonts w:asciiTheme="minorEastAsia" w:hAnsiTheme="minorEastAsia" w:hint="eastAsia"/>
        </w:rPr>
        <w:t>《</w:t>
      </w:r>
      <w:r w:rsidRPr="00930CF8">
        <w:rPr>
          <w:rFonts w:asciiTheme="minorEastAsia" w:eastAsiaTheme="minorEastAsia" w:hAnsiTheme="minorEastAsia"/>
        </w:rPr>
        <w:t>法治现场</w:t>
      </w:r>
      <w:r>
        <w:rPr>
          <w:rFonts w:asciiTheme="minorEastAsia" w:hAnsiTheme="minorEastAsia" w:hint="eastAsia"/>
        </w:rPr>
        <w:t>》</w:t>
      </w:r>
      <w:r w:rsidRPr="00930CF8">
        <w:rPr>
          <w:rFonts w:asciiTheme="minorEastAsia" w:eastAsiaTheme="minorEastAsia" w:hAnsiTheme="minorEastAsia"/>
        </w:rPr>
        <w:t>记者报道</w:t>
      </w:r>
      <w:r w:rsidRPr="00930CF8">
        <w:rPr>
          <w:rFonts w:asciiTheme="minorEastAsia" w:eastAsiaTheme="minorEastAsia" w:hAnsiTheme="minorEastAsia"/>
        </w:rPr>
        <w:br/>
      </w:r>
      <w:r w:rsidRPr="00930CF8">
        <w:rPr>
          <w:rFonts w:asciiTheme="minorEastAsia" w:eastAsiaTheme="minorEastAsia" w:hAnsiTheme="minorEastAsia"/>
        </w:rPr>
        <w:br/>
        <w:t>【编后】调取了规划图，一切都清清楚楚，公共绿地岂能随便说圈就圈。律师说得</w:t>
      </w:r>
      <w:r>
        <w:rPr>
          <w:rFonts w:asciiTheme="minorEastAsia" w:hAnsiTheme="minorEastAsia" w:hint="eastAsia"/>
        </w:rPr>
        <w:t>也很</w:t>
      </w:r>
      <w:r w:rsidRPr="00930CF8">
        <w:rPr>
          <w:rFonts w:asciiTheme="minorEastAsia" w:eastAsiaTheme="minorEastAsia" w:hAnsiTheme="minorEastAsia"/>
        </w:rPr>
        <w:t>好，这种行为就应该处罚，不然人人跟着学，岂不乱套了？没有规矩，不成方圆。</w:t>
      </w:r>
      <w:r w:rsidRPr="00930CF8">
        <w:rPr>
          <w:rFonts w:asciiTheme="minorEastAsia" w:eastAsiaTheme="minorEastAsia" w:hAnsiTheme="minorEastAsia"/>
        </w:rPr>
        <w:lastRenderedPageBreak/>
        <w:t>当然我们</w:t>
      </w:r>
      <w:r>
        <w:rPr>
          <w:rFonts w:asciiTheme="minorEastAsia" w:hAnsiTheme="minorEastAsia" w:hint="eastAsia"/>
        </w:rPr>
        <w:t>也</w:t>
      </w:r>
      <w:r w:rsidRPr="00930CF8">
        <w:rPr>
          <w:rFonts w:asciiTheme="minorEastAsia" w:eastAsiaTheme="minorEastAsia" w:hAnsiTheme="minorEastAsia"/>
        </w:rPr>
        <w:t>希望赛虹桥社区城管部门能够依法履职，执法到位，做到违法建筑该拆必拆，绝不留情，让公共绿地回归它本来的面貌，给市民一个交代。我们</w:t>
      </w:r>
      <w:r>
        <w:rPr>
          <w:rFonts w:asciiTheme="minorEastAsia" w:hAnsiTheme="minorEastAsia" w:hint="eastAsia"/>
        </w:rPr>
        <w:t>《</w:t>
      </w:r>
      <w:r w:rsidRPr="00930CF8">
        <w:rPr>
          <w:rFonts w:asciiTheme="minorEastAsia" w:eastAsiaTheme="minorEastAsia" w:hAnsiTheme="minorEastAsia"/>
        </w:rPr>
        <w:t>法治现场</w:t>
      </w:r>
      <w:r>
        <w:rPr>
          <w:rFonts w:asciiTheme="minorEastAsia" w:hAnsiTheme="minorEastAsia" w:hint="eastAsia"/>
        </w:rPr>
        <w:t>》</w:t>
      </w:r>
      <w:r w:rsidRPr="00930CF8">
        <w:rPr>
          <w:rFonts w:asciiTheme="minorEastAsia" w:eastAsiaTheme="minorEastAsia" w:hAnsiTheme="minorEastAsia"/>
        </w:rPr>
        <w:t>记者也会继续关注这一事件的进展。</w:t>
      </w:r>
    </w:p>
    <w:p w:rsidR="001C6FF2" w:rsidRPr="00930CF8" w:rsidRDefault="001C6FF2" w:rsidP="001C6FF2">
      <w:pPr>
        <w:rPr>
          <w:rFonts w:asciiTheme="minorEastAsia" w:eastAsiaTheme="minorEastAsia" w:hAnsiTheme="minorEastAsia"/>
        </w:rPr>
      </w:pPr>
    </w:p>
    <w:p w:rsidR="001C6FF2" w:rsidRPr="00930CF8" w:rsidRDefault="001C6FF2" w:rsidP="001C6FF2">
      <w:pPr>
        <w:rPr>
          <w:rFonts w:asciiTheme="minorEastAsia" w:eastAsiaTheme="minorEastAsia" w:hAnsiTheme="minorEastAsia"/>
        </w:rPr>
      </w:pPr>
    </w:p>
    <w:p w:rsidR="001C6FF2" w:rsidRPr="00930CF8" w:rsidRDefault="001C6FF2" w:rsidP="001C6FF2">
      <w:pPr>
        <w:jc w:val="center"/>
        <w:rPr>
          <w:rFonts w:asciiTheme="minorEastAsia" w:eastAsiaTheme="minorEastAsia" w:hAnsiTheme="minorEastAsia"/>
          <w:b/>
        </w:rPr>
      </w:pPr>
      <w:r w:rsidRPr="00930CF8">
        <w:rPr>
          <w:rFonts w:asciiTheme="minorEastAsia" w:eastAsiaTheme="minorEastAsia" w:hAnsiTheme="minorEastAsia" w:hint="eastAsia"/>
          <w:b/>
        </w:rPr>
        <w:t>新闻追踪：停车场围挡确认违建 城管部门组织拆除</w:t>
      </w:r>
    </w:p>
    <w:p w:rsidR="001C6FF2" w:rsidRDefault="001C6FF2" w:rsidP="001C6FF2">
      <w:pPr>
        <w:rPr>
          <w:rFonts w:asciiTheme="minorEastAsia" w:hAnsiTheme="minorEastAsia" w:hint="eastAsia"/>
        </w:rPr>
      </w:pPr>
      <w:r w:rsidRPr="00930CF8">
        <w:rPr>
          <w:rFonts w:asciiTheme="minorEastAsia" w:eastAsiaTheme="minorEastAsia" w:hAnsiTheme="minorEastAsia"/>
        </w:rPr>
        <w:t>【导语】之前我们</w:t>
      </w:r>
      <w:r>
        <w:rPr>
          <w:rFonts w:asciiTheme="minorEastAsia" w:hAnsiTheme="minorEastAsia" w:hint="eastAsia"/>
        </w:rPr>
        <w:t>《法治现场》</w:t>
      </w:r>
      <w:r w:rsidRPr="00930CF8">
        <w:rPr>
          <w:rFonts w:asciiTheme="minorEastAsia" w:eastAsiaTheme="minorEastAsia" w:hAnsiTheme="minorEastAsia"/>
        </w:rPr>
        <w:t>栏目连续报道了在赛虹桥街道的凤台南路和西营村路交叉路口，大亚圣象装饰公司将门前原本开放的公共绿地用水泥和铁栅栏围成了内部停车场，引起周围居民的不满，经过属地赛虹桥街道和社区的介入调查，最近又有了</w:t>
      </w:r>
      <w:r>
        <w:rPr>
          <w:rFonts w:asciiTheme="minorEastAsia" w:hAnsiTheme="minorEastAsia" w:hint="eastAsia"/>
        </w:rPr>
        <w:t>最</w:t>
      </w:r>
      <w:r w:rsidRPr="00930CF8">
        <w:rPr>
          <w:rFonts w:asciiTheme="minorEastAsia" w:eastAsiaTheme="minorEastAsia" w:hAnsiTheme="minorEastAsia"/>
        </w:rPr>
        <w:t>新的进展</w:t>
      </w:r>
      <w:r>
        <w:rPr>
          <w:rFonts w:asciiTheme="minorEastAsia" w:hAnsiTheme="minorEastAsia" w:hint="eastAsia"/>
        </w:rPr>
        <w:t>。</w:t>
      </w:r>
      <w:r w:rsidRPr="00930CF8">
        <w:rPr>
          <w:rFonts w:asciiTheme="minorEastAsia" w:eastAsiaTheme="minorEastAsia" w:hAnsiTheme="minorEastAsia"/>
        </w:rPr>
        <w:br/>
      </w:r>
      <w:r w:rsidRPr="00930CF8">
        <w:rPr>
          <w:rFonts w:asciiTheme="minorEastAsia" w:eastAsiaTheme="minorEastAsia" w:hAnsiTheme="minorEastAsia"/>
        </w:rPr>
        <w:br/>
        <w:t>【正文】8月26号上午，记者从赛虹桥社区城管部门了解到，他们已经从规划部门调取了装饰公司所在地的规划图，确认了实际的红线范围，有了规划图，城管部门也有了执法的依据。8月28号上午，赛虹桥社区城管部门组织人员到现场进行了拆违</w:t>
      </w:r>
      <w:r>
        <w:rPr>
          <w:rFonts w:asciiTheme="minorEastAsia" w:hAnsiTheme="minorEastAsia" w:hint="eastAsia"/>
        </w:rPr>
        <w:t>。</w:t>
      </w:r>
    </w:p>
    <w:p w:rsidR="001C6FF2" w:rsidRDefault="001C6FF2" w:rsidP="001C6FF2">
      <w:pPr>
        <w:rPr>
          <w:rFonts w:asciiTheme="minorEastAsia" w:hAnsiTheme="minorEastAsia" w:hint="eastAsia"/>
        </w:rPr>
      </w:pPr>
      <w:r w:rsidRPr="00930CF8">
        <w:rPr>
          <w:rFonts w:asciiTheme="minorEastAsia" w:eastAsiaTheme="minorEastAsia" w:hAnsiTheme="minorEastAsia"/>
        </w:rPr>
        <w:br/>
        <w:t>【同期声】雨花台区赛虹桥街道赛虹桥社区城管负责人</w:t>
      </w:r>
      <w:r>
        <w:rPr>
          <w:rFonts w:asciiTheme="minorEastAsia" w:hAnsiTheme="minorEastAsia" w:hint="eastAsia"/>
        </w:rPr>
        <w:t xml:space="preserve"> </w:t>
      </w:r>
      <w:r w:rsidRPr="00930CF8">
        <w:rPr>
          <w:rFonts w:asciiTheme="minorEastAsia" w:eastAsiaTheme="minorEastAsia" w:hAnsiTheme="minorEastAsia"/>
        </w:rPr>
        <w:t>赵向飞：对于这块地确认过是违法构筑物进行拆除，</w:t>
      </w:r>
      <w:r>
        <w:rPr>
          <w:rFonts w:asciiTheme="minorEastAsia" w:hAnsiTheme="minorEastAsia" w:hint="eastAsia"/>
        </w:rPr>
        <w:t>后期建的</w:t>
      </w:r>
      <w:r w:rsidRPr="00930CF8">
        <w:rPr>
          <w:rFonts w:asciiTheme="minorEastAsia" w:eastAsiaTheme="minorEastAsia" w:hAnsiTheme="minorEastAsia"/>
        </w:rPr>
        <w:t>这个栅栏进行拆除，</w:t>
      </w:r>
      <w:r>
        <w:rPr>
          <w:rFonts w:asciiTheme="minorEastAsia" w:hAnsiTheme="minorEastAsia" w:hint="eastAsia"/>
        </w:rPr>
        <w:t>并且有居民反映，</w:t>
      </w:r>
      <w:r w:rsidRPr="00930CF8">
        <w:rPr>
          <w:rFonts w:asciiTheme="minorEastAsia" w:eastAsiaTheme="minorEastAsia" w:hAnsiTheme="minorEastAsia"/>
        </w:rPr>
        <w:t>这地方</w:t>
      </w:r>
      <w:r>
        <w:rPr>
          <w:rFonts w:asciiTheme="minorEastAsia" w:hAnsiTheme="minorEastAsia" w:hint="eastAsia"/>
        </w:rPr>
        <w:t>以前可以过人，</w:t>
      </w:r>
      <w:r w:rsidRPr="00930CF8">
        <w:rPr>
          <w:rFonts w:asciiTheme="minorEastAsia" w:eastAsiaTheme="minorEastAsia" w:hAnsiTheme="minorEastAsia"/>
        </w:rPr>
        <w:t>我们打开</w:t>
      </w:r>
      <w:r>
        <w:rPr>
          <w:rFonts w:asciiTheme="minorEastAsia" w:hAnsiTheme="minorEastAsia" w:hint="eastAsia"/>
        </w:rPr>
        <w:t>一</w:t>
      </w:r>
      <w:r>
        <w:rPr>
          <w:rFonts w:asciiTheme="minorEastAsia" w:hAnsiTheme="minorEastAsia"/>
        </w:rPr>
        <w:t>米的缺口，方便通行，</w:t>
      </w:r>
      <w:r>
        <w:rPr>
          <w:rFonts w:asciiTheme="minorEastAsia" w:hAnsiTheme="minorEastAsia" w:hint="eastAsia"/>
        </w:rPr>
        <w:t>再</w:t>
      </w:r>
      <w:r>
        <w:rPr>
          <w:rFonts w:asciiTheme="minorEastAsia" w:hAnsiTheme="minorEastAsia"/>
        </w:rPr>
        <w:t>结合规划，</w:t>
      </w:r>
      <w:r>
        <w:rPr>
          <w:rFonts w:asciiTheme="minorEastAsia" w:hAnsiTheme="minorEastAsia" w:hint="eastAsia"/>
        </w:rPr>
        <w:t>然后</w:t>
      </w:r>
      <w:r w:rsidRPr="00930CF8">
        <w:rPr>
          <w:rFonts w:asciiTheme="minorEastAsia" w:eastAsiaTheme="minorEastAsia" w:hAnsiTheme="minorEastAsia"/>
        </w:rPr>
        <w:t>看看这块</w:t>
      </w:r>
      <w:r>
        <w:rPr>
          <w:rFonts w:asciiTheme="minorEastAsia" w:hAnsiTheme="minorEastAsia" w:hint="eastAsia"/>
        </w:rPr>
        <w:t>地</w:t>
      </w:r>
      <w:r w:rsidRPr="00930CF8">
        <w:rPr>
          <w:rFonts w:asciiTheme="minorEastAsia" w:eastAsiaTheme="minorEastAsia" w:hAnsiTheme="minorEastAsia"/>
        </w:rPr>
        <w:t>到底是什么属性，然后再提请相关部门做好下一步施工</w:t>
      </w:r>
      <w:r>
        <w:rPr>
          <w:rFonts w:asciiTheme="minorEastAsia" w:hAnsiTheme="minorEastAsia" w:hint="eastAsia"/>
        </w:rPr>
        <w:t>。</w:t>
      </w:r>
      <w:r w:rsidRPr="00930CF8">
        <w:rPr>
          <w:rFonts w:asciiTheme="minorEastAsia" w:eastAsiaTheme="minorEastAsia" w:hAnsiTheme="minorEastAsia"/>
        </w:rPr>
        <w:br/>
      </w:r>
      <w:r w:rsidRPr="00930CF8">
        <w:rPr>
          <w:rFonts w:asciiTheme="minorEastAsia" w:eastAsiaTheme="minorEastAsia" w:hAnsiTheme="minorEastAsia"/>
        </w:rPr>
        <w:br/>
        <w:t>【正文】铁栅栏被拆掉后，视线也开阔了，之前被围在大亚圣象装饰公司内部停车场的圆形水池，以及写着</w:t>
      </w:r>
      <w:r>
        <w:rPr>
          <w:rFonts w:asciiTheme="minorEastAsia" w:hAnsiTheme="minorEastAsia" w:hint="eastAsia"/>
        </w:rPr>
        <w:t>“</w:t>
      </w:r>
      <w:r w:rsidRPr="00930CF8">
        <w:rPr>
          <w:rFonts w:asciiTheme="minorEastAsia" w:eastAsiaTheme="minorEastAsia" w:hAnsiTheme="minorEastAsia"/>
        </w:rPr>
        <w:t>凤凰和美</w:t>
      </w:r>
      <w:r>
        <w:rPr>
          <w:rFonts w:asciiTheme="minorEastAsia" w:hAnsiTheme="minorEastAsia" w:hint="eastAsia"/>
        </w:rPr>
        <w:t>”</w:t>
      </w:r>
      <w:r w:rsidRPr="00930CF8">
        <w:rPr>
          <w:rFonts w:asciiTheme="minorEastAsia" w:eastAsiaTheme="minorEastAsia" w:hAnsiTheme="minorEastAsia"/>
        </w:rPr>
        <w:t>的大石头也被解围了。</w:t>
      </w:r>
    </w:p>
    <w:p w:rsidR="001C6FF2" w:rsidRDefault="001C6FF2" w:rsidP="001C6FF2">
      <w:pPr>
        <w:rPr>
          <w:rFonts w:asciiTheme="minorEastAsia" w:hAnsiTheme="minorEastAsia" w:hint="eastAsia"/>
        </w:rPr>
      </w:pPr>
      <w:r w:rsidRPr="00930CF8">
        <w:rPr>
          <w:rFonts w:asciiTheme="minorEastAsia" w:eastAsiaTheme="minorEastAsia" w:hAnsiTheme="minorEastAsia"/>
        </w:rPr>
        <w:br/>
        <w:t>【同期声】附近居民：这一块绿地，经过赛虹桥街道和社区和媒体的多方关注，我们终于有了一个比较圆满的结果，把这一片绿地还给了大家。后面我们希望把这块建设成市民休闲的小广场</w:t>
      </w:r>
      <w:r>
        <w:rPr>
          <w:rFonts w:asciiTheme="minorEastAsia" w:hAnsiTheme="minorEastAsia" w:hint="eastAsia"/>
        </w:rPr>
        <w:t>。</w:t>
      </w:r>
    </w:p>
    <w:p w:rsidR="001C6FF2" w:rsidRDefault="001C6FF2" w:rsidP="001C6FF2">
      <w:pPr>
        <w:rPr>
          <w:rFonts w:asciiTheme="minorEastAsia" w:hAnsiTheme="minorEastAsia" w:hint="eastAsia"/>
        </w:rPr>
      </w:pPr>
      <w:r w:rsidRPr="00930CF8">
        <w:rPr>
          <w:rFonts w:asciiTheme="minorEastAsia" w:eastAsiaTheme="minorEastAsia" w:hAnsiTheme="minorEastAsia"/>
        </w:rPr>
        <w:br/>
        <w:t>【同期声】附近居民：你看这边拆除了围挡，大家视线也好了，这个围墙尽量恢复原样，不要那么高，不然又是围墙又是围挡</w:t>
      </w:r>
      <w:r>
        <w:rPr>
          <w:rFonts w:asciiTheme="minorEastAsia" w:hAnsiTheme="minorEastAsia" w:hint="eastAsia"/>
        </w:rPr>
        <w:t>，</w:t>
      </w:r>
      <w:r w:rsidRPr="00930CF8">
        <w:rPr>
          <w:rFonts w:asciiTheme="minorEastAsia" w:eastAsiaTheme="minorEastAsia" w:hAnsiTheme="minorEastAsia"/>
        </w:rPr>
        <w:t>一点温度都没有，给人看得很瘆人，</w:t>
      </w:r>
      <w:r>
        <w:rPr>
          <w:rFonts w:asciiTheme="minorEastAsia" w:hAnsiTheme="minorEastAsia"/>
        </w:rPr>
        <w:t>搞一点绿地，大家看着也舒服，等车是在这边也能休息休息。</w:t>
      </w:r>
    </w:p>
    <w:p w:rsidR="001C6FF2" w:rsidRDefault="001C6FF2" w:rsidP="001C6FF2">
      <w:pPr>
        <w:rPr>
          <w:rFonts w:asciiTheme="minorEastAsia" w:hAnsiTheme="minorEastAsia" w:hint="eastAsia"/>
        </w:rPr>
      </w:pPr>
      <w:r w:rsidRPr="00930CF8">
        <w:rPr>
          <w:rFonts w:asciiTheme="minorEastAsia" w:eastAsiaTheme="minorEastAsia" w:hAnsiTheme="minorEastAsia"/>
        </w:rPr>
        <w:br/>
        <w:t>【同期声】附近居民：这块石头在这里已经是十几年了，这个石头突然被围挡起来，在街道的组织安排下，现在正在拆除，但是我们希望他拆除的原先建立的比较高的围墙和大门能够拆得更彻底一些，</w:t>
      </w:r>
      <w:r>
        <w:rPr>
          <w:rFonts w:asciiTheme="minorEastAsia" w:hAnsiTheme="minorEastAsia" w:hint="eastAsia"/>
        </w:rPr>
        <w:t>希望今后不管是我们凤凰和美的业主，还是普通老百姓，</w:t>
      </w:r>
      <w:r w:rsidRPr="00930CF8">
        <w:rPr>
          <w:rFonts w:asciiTheme="minorEastAsia" w:eastAsiaTheme="minorEastAsia" w:hAnsiTheme="minorEastAsia"/>
        </w:rPr>
        <w:t>大家路过这个地方</w:t>
      </w:r>
      <w:r>
        <w:rPr>
          <w:rFonts w:asciiTheme="minorEastAsia" w:hAnsiTheme="minorEastAsia" w:hint="eastAsia"/>
        </w:rPr>
        <w:t>的时候，</w:t>
      </w:r>
      <w:r w:rsidRPr="00930CF8">
        <w:rPr>
          <w:rFonts w:asciiTheme="minorEastAsia" w:eastAsiaTheme="minorEastAsia" w:hAnsiTheme="minorEastAsia"/>
        </w:rPr>
        <w:t>都有一个更开阔的空间</w:t>
      </w:r>
      <w:r>
        <w:rPr>
          <w:rFonts w:asciiTheme="minorEastAsia" w:hAnsiTheme="minorEastAsia" w:hint="eastAsia"/>
        </w:rPr>
        <w:t>能够休闲娱乐。</w:t>
      </w:r>
    </w:p>
    <w:p w:rsidR="001C6FF2" w:rsidRPr="00930CF8" w:rsidRDefault="001C6FF2" w:rsidP="001C6FF2">
      <w:pPr>
        <w:rPr>
          <w:rFonts w:asciiTheme="minorEastAsia" w:eastAsiaTheme="minorEastAsia" w:hAnsiTheme="minorEastAsia"/>
        </w:rPr>
      </w:pPr>
      <w:r w:rsidRPr="00930CF8">
        <w:rPr>
          <w:rFonts w:asciiTheme="minorEastAsia" w:eastAsiaTheme="minorEastAsia" w:hAnsiTheme="minorEastAsia"/>
        </w:rPr>
        <w:br/>
        <w:t>【正文】</w:t>
      </w:r>
      <w:r>
        <w:rPr>
          <w:rFonts w:asciiTheme="minorEastAsia" w:hAnsiTheme="minorEastAsia" w:hint="eastAsia"/>
        </w:rPr>
        <w:t>《</w:t>
      </w:r>
      <w:r w:rsidRPr="00930CF8">
        <w:rPr>
          <w:rFonts w:asciiTheme="minorEastAsia" w:eastAsiaTheme="minorEastAsia" w:hAnsiTheme="minorEastAsia"/>
        </w:rPr>
        <w:t>法治现场</w:t>
      </w:r>
      <w:r>
        <w:rPr>
          <w:rFonts w:asciiTheme="minorEastAsia" w:hAnsiTheme="minorEastAsia" w:hint="eastAsia"/>
        </w:rPr>
        <w:t>》</w:t>
      </w:r>
      <w:r w:rsidRPr="00930CF8">
        <w:rPr>
          <w:rFonts w:asciiTheme="minorEastAsia" w:eastAsiaTheme="minorEastAsia" w:hAnsiTheme="minorEastAsia"/>
        </w:rPr>
        <w:t>记者报道</w:t>
      </w:r>
      <w:r w:rsidRPr="00930CF8">
        <w:rPr>
          <w:rFonts w:asciiTheme="minorEastAsia" w:eastAsiaTheme="minorEastAsia" w:hAnsiTheme="minorEastAsia"/>
        </w:rPr>
        <w:br/>
      </w:r>
      <w:r w:rsidRPr="00930CF8">
        <w:rPr>
          <w:rFonts w:asciiTheme="minorEastAsia" w:eastAsiaTheme="minorEastAsia" w:hAnsiTheme="minorEastAsia"/>
        </w:rPr>
        <w:br/>
        <w:t>【编后】</w:t>
      </w:r>
      <w:r>
        <w:rPr>
          <w:rFonts w:asciiTheme="minorEastAsia" w:hAnsiTheme="minorEastAsia" w:hint="eastAsia"/>
        </w:rPr>
        <w:t>您看，</w:t>
      </w:r>
      <w:r w:rsidRPr="00930CF8">
        <w:rPr>
          <w:rFonts w:asciiTheme="minorEastAsia" w:eastAsiaTheme="minorEastAsia" w:hAnsiTheme="minorEastAsia"/>
        </w:rPr>
        <w:t>围挡</w:t>
      </w:r>
      <w:r>
        <w:rPr>
          <w:rFonts w:asciiTheme="minorEastAsia" w:hAnsiTheme="minorEastAsia" w:hint="eastAsia"/>
        </w:rPr>
        <w:t>在</w:t>
      </w:r>
      <w:r w:rsidRPr="00930CF8">
        <w:rPr>
          <w:rFonts w:asciiTheme="minorEastAsia" w:eastAsiaTheme="minorEastAsia" w:hAnsiTheme="minorEastAsia"/>
        </w:rPr>
        <w:t>拆除</w:t>
      </w:r>
      <w:r>
        <w:rPr>
          <w:rFonts w:asciiTheme="minorEastAsia" w:hAnsiTheme="minorEastAsia" w:hint="eastAsia"/>
        </w:rPr>
        <w:t>之</w:t>
      </w:r>
      <w:r w:rsidRPr="00930CF8">
        <w:rPr>
          <w:rFonts w:asciiTheme="minorEastAsia" w:eastAsiaTheme="minorEastAsia" w:hAnsiTheme="minorEastAsia"/>
        </w:rPr>
        <w:t>后，从画面</w:t>
      </w:r>
      <w:r>
        <w:rPr>
          <w:rFonts w:asciiTheme="minorEastAsia" w:hAnsiTheme="minorEastAsia" w:hint="eastAsia"/>
        </w:rPr>
        <w:t>当</w:t>
      </w:r>
      <w:r w:rsidRPr="00930CF8">
        <w:rPr>
          <w:rFonts w:asciiTheme="minorEastAsia" w:eastAsiaTheme="minorEastAsia" w:hAnsiTheme="minorEastAsia"/>
        </w:rPr>
        <w:t>中我们都能感觉到</w:t>
      </w:r>
      <w:r>
        <w:rPr>
          <w:rFonts w:asciiTheme="minorEastAsia" w:hAnsiTheme="minorEastAsia" w:hint="eastAsia"/>
        </w:rPr>
        <w:t>，</w:t>
      </w:r>
      <w:r w:rsidRPr="00930CF8">
        <w:rPr>
          <w:rFonts w:asciiTheme="minorEastAsia" w:eastAsiaTheme="minorEastAsia" w:hAnsiTheme="minorEastAsia"/>
        </w:rPr>
        <w:t>视线一下</w:t>
      </w:r>
      <w:r>
        <w:rPr>
          <w:rFonts w:asciiTheme="minorEastAsia" w:hAnsiTheme="minorEastAsia" w:hint="eastAsia"/>
        </w:rPr>
        <w:t>就</w:t>
      </w:r>
      <w:r w:rsidRPr="00930CF8">
        <w:rPr>
          <w:rFonts w:asciiTheme="minorEastAsia" w:eastAsiaTheme="minorEastAsia" w:hAnsiTheme="minorEastAsia"/>
        </w:rPr>
        <w:t>开阔起来，周围居民</w:t>
      </w:r>
      <w:r>
        <w:rPr>
          <w:rFonts w:asciiTheme="minorEastAsia" w:hAnsiTheme="minorEastAsia" w:hint="eastAsia"/>
        </w:rPr>
        <w:t>也是</w:t>
      </w:r>
      <w:r w:rsidRPr="00930CF8">
        <w:rPr>
          <w:rFonts w:asciiTheme="minorEastAsia" w:eastAsiaTheme="minorEastAsia" w:hAnsiTheme="minorEastAsia"/>
        </w:rPr>
        <w:t>喜不自禁，其实老百姓的要求并不高，只是把原本大家休闲通行的绿地</w:t>
      </w:r>
      <w:r w:rsidRPr="00930CF8">
        <w:rPr>
          <w:rFonts w:asciiTheme="minorEastAsia" w:eastAsiaTheme="minorEastAsia" w:hAnsiTheme="minorEastAsia"/>
        </w:rPr>
        <w:lastRenderedPageBreak/>
        <w:t>还回来。这里也</w:t>
      </w:r>
      <w:r>
        <w:rPr>
          <w:rFonts w:asciiTheme="minorEastAsia" w:hAnsiTheme="minorEastAsia" w:hint="eastAsia"/>
        </w:rPr>
        <w:t>想</w:t>
      </w:r>
      <w:r w:rsidRPr="00930CF8">
        <w:rPr>
          <w:rFonts w:asciiTheme="minorEastAsia" w:eastAsiaTheme="minorEastAsia" w:hAnsiTheme="minorEastAsia"/>
        </w:rPr>
        <w:t>给赛虹桥街道和社区能够及时拆违点个赞，同时也希望相关部门能够把这块来之不易的公共绿地打造好，为市民营造一个美好和谐的生活环境。</w:t>
      </w:r>
    </w:p>
    <w:p w:rsidR="00BD01CF" w:rsidRPr="001C6FF2" w:rsidRDefault="00BD01CF" w:rsidP="00BD01CF">
      <w:pPr>
        <w:jc w:val="center"/>
        <w:rPr>
          <w:rFonts w:eastAsia="楷体"/>
        </w:rPr>
      </w:pPr>
    </w:p>
    <w:sectPr w:rsidR="00BD01CF" w:rsidRPr="001C6FF2" w:rsidSect="00AD3234">
      <w:headerReference w:type="default" r:id="rId17"/>
      <w:footerReference w:type="default" r:id="rId18"/>
      <w:pgSz w:w="11906" w:h="16838"/>
      <w:pgMar w:top="2098" w:right="1474" w:bottom="1984" w:left="1587"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D2963" w:rsidRDefault="008D2963" w:rsidP="00AD3234">
      <w:r>
        <w:separator/>
      </w:r>
    </w:p>
  </w:endnote>
  <w:endnote w:type="continuationSeparator" w:id="1">
    <w:p w:rsidR="008D2963" w:rsidRDefault="008D2963" w:rsidP="00AD323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仿宋">
    <w:panose1 w:val="02010609060101010101"/>
    <w:charset w:val="86"/>
    <w:family w:val="modern"/>
    <w:pitch w:val="fixed"/>
    <w:sig w:usb0="800002BF" w:usb1="38CF7CFA" w:usb2="00000016" w:usb3="00000000" w:csb0="00040001" w:csb1="00000000"/>
    <w:embedRegular r:id="rId1" w:subsetted="1" w:fontKey="{00DCBF75-9EF0-4BAA-BF3B-FBECC73A7B4B}"/>
  </w:font>
  <w:font w:name="楷体">
    <w:panose1 w:val="02010609060101010101"/>
    <w:charset w:val="86"/>
    <w:family w:val="modern"/>
    <w:pitch w:val="fixed"/>
    <w:sig w:usb0="800002BF" w:usb1="38CF7CFA" w:usb2="00000016" w:usb3="00000000" w:csb0="00040001" w:csb1="00000000"/>
    <w:embedRegular r:id="rId2" w:subsetted="1" w:fontKey="{46CCE4DC-A137-46FE-8388-8895DB9B0319}"/>
  </w:font>
  <w:font w:name="方正小标宋_GBK">
    <w:altName w:val="Arial Unicode MS"/>
    <w:charset w:val="86"/>
    <w:family w:val="script"/>
    <w:pitch w:val="default"/>
    <w:sig w:usb0="00000000" w:usb1="00000000" w:usb2="00082016" w:usb3="00000000" w:csb0="00040001" w:csb1="00000000"/>
    <w:embedRegular r:id="rId3" w:subsetted="1" w:fontKey="{3A99FBD1-7379-4720-819C-F74B5507E4AA}"/>
  </w:font>
  <w:font w:name="方正仿宋_GBK">
    <w:altName w:val="Arial Unicode MS"/>
    <w:charset w:val="86"/>
    <w:family w:val="script"/>
    <w:pitch w:val="default"/>
    <w:sig w:usb0="00000000" w:usb1="00000000" w:usb2="00082016" w:usb3="00000000" w:csb0="00040001" w:csb1="00000000"/>
    <w:embedRegular r:id="rId4" w:subsetted="1" w:fontKey="{87D095C8-7D7B-492B-8DA2-DDF1DF101033}"/>
  </w:font>
  <w:font w:name="方正楷体_GBK">
    <w:altName w:val="Arial Unicode MS"/>
    <w:charset w:val="86"/>
    <w:family w:val="auto"/>
    <w:pitch w:val="default"/>
    <w:sig w:usb0="00000000" w:usb1="00000000" w:usb2="00000016" w:usb3="00000000" w:csb0="00040000" w:csb1="00000000"/>
    <w:embedRegular r:id="rId5" w:subsetted="1" w:fontKey="{1D9CB621-F102-444A-BD62-40FAC0E36266}"/>
  </w:font>
  <w:font w:name="等线">
    <w:altName w:val="宋体"/>
    <w:panose1 w:val="00000000000000000000"/>
    <w:charset w:val="86"/>
    <w:family w:val="roman"/>
    <w:notTrueType/>
    <w:pitch w:val="default"/>
    <w:sig w:usb0="00000000" w:usb1="00000000" w:usb2="00000000" w:usb3="00000000" w:csb0="00000000" w:csb1="00000000"/>
  </w:font>
  <w:font w:name="等线 Light">
    <w:altName w:val="宋体"/>
    <w:panose1 w:val="00000000000000000000"/>
    <w:charset w:val="86"/>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3234" w:rsidRDefault="00AD3234">
    <w:pPr>
      <w:pStyle w:val="a4"/>
    </w:pPr>
    <w:r>
      <w:pict>
        <v:shapetype id="_x0000_t202" coordsize="21600,21600" o:spt="202" path="m,l,21600r21600,l21600,xe">
          <v:stroke joinstyle="miter"/>
          <v:path gradientshapeok="t" o:connecttype="rect"/>
        </v:shapetype>
        <v:shape id="_x0000_s1026" type="#_x0000_t202" style="position:absolute;margin-left:0;margin-top:0;width:2in;height:2in;z-index:251660288;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filled="f" stroked="f" strokeweight=".5pt">
          <v:textbox style="mso-fit-shape-to-text:t" inset="0,0,0,0">
            <w:txbxContent>
              <w:p w:rsidR="00AD3234" w:rsidRDefault="00AD3234">
                <w:pPr>
                  <w:pStyle w:val="a4"/>
                  <w:rPr>
                    <w:sz w:val="28"/>
                    <w:szCs w:val="28"/>
                  </w:rPr>
                </w:pPr>
                <w:r>
                  <w:rPr>
                    <w:sz w:val="28"/>
                    <w:szCs w:val="28"/>
                  </w:rPr>
                  <w:fldChar w:fldCharType="begin"/>
                </w:r>
                <w:r w:rsidR="008D2963">
                  <w:rPr>
                    <w:sz w:val="28"/>
                    <w:szCs w:val="28"/>
                  </w:rPr>
                  <w:instrText xml:space="preserve"> PAGE  \* MERGEFORMAT </w:instrText>
                </w:r>
                <w:r>
                  <w:rPr>
                    <w:sz w:val="28"/>
                    <w:szCs w:val="28"/>
                  </w:rPr>
                  <w:fldChar w:fldCharType="separate"/>
                </w:r>
                <w:r w:rsidR="00096945">
                  <w:rPr>
                    <w:noProof/>
                    <w:sz w:val="28"/>
                    <w:szCs w:val="28"/>
                  </w:rPr>
                  <w:t>5</w:t>
                </w:r>
                <w:r>
                  <w:rPr>
                    <w:sz w:val="28"/>
                    <w:szCs w:val="28"/>
                  </w:rPr>
                  <w:fldChar w:fldCharType="end"/>
                </w:r>
              </w:p>
            </w:txbxContent>
          </v:textbox>
          <w10:wrap anchorx="margin"/>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3234" w:rsidRDefault="00AD3234">
    <w:pPr>
      <w:pStyle w:val="a4"/>
    </w:pPr>
    <w:r>
      <w:pict>
        <v:shapetype id="_x0000_t202" coordsize="21600,21600" o:spt="202" path="m,l,21600r21600,l21600,xe">
          <v:stroke joinstyle="miter"/>
          <v:path gradientshapeok="t" o:connecttype="rect"/>
        </v:shapetype>
        <v:shape id="_x0000_s1027" type="#_x0000_t202" style="position:absolute;margin-left:0;margin-top:0;width:2in;height:2in;z-index:251659264;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filled="f" stroked="f" strokeweight=".5pt">
          <v:textbox style="mso-fit-shape-to-text:t" inset="0,0,0,0">
            <w:txbxContent>
              <w:p w:rsidR="00AD3234" w:rsidRDefault="00AD3234">
                <w:pPr>
                  <w:pStyle w:val="a4"/>
                  <w:rPr>
                    <w:sz w:val="28"/>
                    <w:szCs w:val="28"/>
                  </w:rPr>
                </w:pPr>
                <w:r>
                  <w:rPr>
                    <w:sz w:val="28"/>
                    <w:szCs w:val="28"/>
                  </w:rPr>
                  <w:fldChar w:fldCharType="begin"/>
                </w:r>
                <w:r w:rsidR="008D2963">
                  <w:rPr>
                    <w:sz w:val="28"/>
                    <w:szCs w:val="28"/>
                  </w:rPr>
                  <w:instrText xml:space="preserve"> PAGE  \* MERGEFORMAT </w:instrText>
                </w:r>
                <w:r>
                  <w:rPr>
                    <w:sz w:val="28"/>
                    <w:szCs w:val="28"/>
                  </w:rPr>
                  <w:fldChar w:fldCharType="separate"/>
                </w:r>
                <w:r w:rsidR="00CF2AE0">
                  <w:rPr>
                    <w:noProof/>
                    <w:sz w:val="28"/>
                    <w:szCs w:val="28"/>
                  </w:rPr>
                  <w:t>13</w:t>
                </w:r>
                <w:r>
                  <w:rPr>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D2963" w:rsidRDefault="008D2963" w:rsidP="00AD3234">
      <w:r>
        <w:separator/>
      </w:r>
    </w:p>
  </w:footnote>
  <w:footnote w:type="continuationSeparator" w:id="1">
    <w:p w:rsidR="008D2963" w:rsidRDefault="008D2963" w:rsidP="00AD323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3234" w:rsidRDefault="00AD3234">
    <w:pPr>
      <w:pStyle w:val="a5"/>
      <w:pBdr>
        <w:bottom w:val="none" w:sz="0" w:space="1" w:color="auto"/>
      </w:pBdr>
      <w:jc w:val="both"/>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saveSubsetFont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3074"/>
    <o:shapelayout v:ext="edit">
      <o:idmap v:ext="edit" data="1"/>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doNotUseIndentAsNumberingTabStop/>
  </w:compat>
  <w:docVars>
    <w:docVar w:name="commondata" w:val="eyJoZGlkIjoiOWEwZGUyMDg5OWEyNjMyMmJkMzM0NGViMDA5MDFiZjYifQ=="/>
    <w:docVar w:name="KSO_WPS_MARK_KEY" w:val="c527d710-8c97-4c94-9a16-ab86aa9adf49"/>
  </w:docVars>
  <w:rsids>
    <w:rsidRoot w:val="000265D1"/>
    <w:rsid w:val="00004EEA"/>
    <w:rsid w:val="000265D1"/>
    <w:rsid w:val="00046DF9"/>
    <w:rsid w:val="00063745"/>
    <w:rsid w:val="00070E72"/>
    <w:rsid w:val="00085590"/>
    <w:rsid w:val="00096945"/>
    <w:rsid w:val="000B006B"/>
    <w:rsid w:val="000B4683"/>
    <w:rsid w:val="00103897"/>
    <w:rsid w:val="00116612"/>
    <w:rsid w:val="00181113"/>
    <w:rsid w:val="001B2ACF"/>
    <w:rsid w:val="001B5C52"/>
    <w:rsid w:val="001C6FF2"/>
    <w:rsid w:val="001E5087"/>
    <w:rsid w:val="002345FA"/>
    <w:rsid w:val="00237802"/>
    <w:rsid w:val="00243AE5"/>
    <w:rsid w:val="002F1530"/>
    <w:rsid w:val="00303E33"/>
    <w:rsid w:val="00312CA5"/>
    <w:rsid w:val="00323A83"/>
    <w:rsid w:val="00324648"/>
    <w:rsid w:val="00325431"/>
    <w:rsid w:val="00330AFD"/>
    <w:rsid w:val="00332D28"/>
    <w:rsid w:val="003A6B9B"/>
    <w:rsid w:val="003D2801"/>
    <w:rsid w:val="003D7C03"/>
    <w:rsid w:val="003F19AA"/>
    <w:rsid w:val="003F63A9"/>
    <w:rsid w:val="00403087"/>
    <w:rsid w:val="00435D45"/>
    <w:rsid w:val="004512F2"/>
    <w:rsid w:val="004527F1"/>
    <w:rsid w:val="00452ABD"/>
    <w:rsid w:val="00464199"/>
    <w:rsid w:val="00486F6E"/>
    <w:rsid w:val="00497A56"/>
    <w:rsid w:val="00507188"/>
    <w:rsid w:val="00544208"/>
    <w:rsid w:val="005540AC"/>
    <w:rsid w:val="0056117B"/>
    <w:rsid w:val="005B357E"/>
    <w:rsid w:val="005E37EA"/>
    <w:rsid w:val="005E6D00"/>
    <w:rsid w:val="005F322A"/>
    <w:rsid w:val="006222C5"/>
    <w:rsid w:val="00661FA7"/>
    <w:rsid w:val="00666130"/>
    <w:rsid w:val="00666EF0"/>
    <w:rsid w:val="0069485C"/>
    <w:rsid w:val="006E2589"/>
    <w:rsid w:val="006F40E1"/>
    <w:rsid w:val="00714DBA"/>
    <w:rsid w:val="00720405"/>
    <w:rsid w:val="00767189"/>
    <w:rsid w:val="00776754"/>
    <w:rsid w:val="00794650"/>
    <w:rsid w:val="007C5007"/>
    <w:rsid w:val="007E35D6"/>
    <w:rsid w:val="008176B5"/>
    <w:rsid w:val="00824EEC"/>
    <w:rsid w:val="00851680"/>
    <w:rsid w:val="008A79F8"/>
    <w:rsid w:val="008D2963"/>
    <w:rsid w:val="008E63F5"/>
    <w:rsid w:val="008E701A"/>
    <w:rsid w:val="00925199"/>
    <w:rsid w:val="00942900"/>
    <w:rsid w:val="00970206"/>
    <w:rsid w:val="00990DB8"/>
    <w:rsid w:val="009B683D"/>
    <w:rsid w:val="009C2F6E"/>
    <w:rsid w:val="009D15B3"/>
    <w:rsid w:val="009D4622"/>
    <w:rsid w:val="009D5BCC"/>
    <w:rsid w:val="009F2E6D"/>
    <w:rsid w:val="00A61503"/>
    <w:rsid w:val="00AB14AC"/>
    <w:rsid w:val="00AC7E3D"/>
    <w:rsid w:val="00AD3234"/>
    <w:rsid w:val="00AF1BB0"/>
    <w:rsid w:val="00B0139A"/>
    <w:rsid w:val="00B24BD2"/>
    <w:rsid w:val="00B35A0B"/>
    <w:rsid w:val="00B9416F"/>
    <w:rsid w:val="00BD01CF"/>
    <w:rsid w:val="00BE068F"/>
    <w:rsid w:val="00BE2539"/>
    <w:rsid w:val="00C04325"/>
    <w:rsid w:val="00C170DE"/>
    <w:rsid w:val="00C3419C"/>
    <w:rsid w:val="00C52197"/>
    <w:rsid w:val="00C70D7A"/>
    <w:rsid w:val="00C74059"/>
    <w:rsid w:val="00C8067A"/>
    <w:rsid w:val="00CD0A04"/>
    <w:rsid w:val="00CF2AE0"/>
    <w:rsid w:val="00D5418B"/>
    <w:rsid w:val="00DC46AE"/>
    <w:rsid w:val="00E463B6"/>
    <w:rsid w:val="00E630B4"/>
    <w:rsid w:val="00E658B5"/>
    <w:rsid w:val="00E70BC0"/>
    <w:rsid w:val="00F250E6"/>
    <w:rsid w:val="00F77FE5"/>
    <w:rsid w:val="00FD7146"/>
    <w:rsid w:val="01050F22"/>
    <w:rsid w:val="0124758C"/>
    <w:rsid w:val="0133688D"/>
    <w:rsid w:val="014F6641"/>
    <w:rsid w:val="026F6B3D"/>
    <w:rsid w:val="02C62933"/>
    <w:rsid w:val="041538B2"/>
    <w:rsid w:val="041630DB"/>
    <w:rsid w:val="04DE1A80"/>
    <w:rsid w:val="04E14131"/>
    <w:rsid w:val="0506170D"/>
    <w:rsid w:val="054F3A6C"/>
    <w:rsid w:val="05E355AA"/>
    <w:rsid w:val="061B045E"/>
    <w:rsid w:val="068710B4"/>
    <w:rsid w:val="06B3305A"/>
    <w:rsid w:val="06F74194"/>
    <w:rsid w:val="0710300B"/>
    <w:rsid w:val="07130C3E"/>
    <w:rsid w:val="07186585"/>
    <w:rsid w:val="07376648"/>
    <w:rsid w:val="07C71534"/>
    <w:rsid w:val="082C6F3C"/>
    <w:rsid w:val="0885751C"/>
    <w:rsid w:val="08906CDB"/>
    <w:rsid w:val="08961706"/>
    <w:rsid w:val="093E76C7"/>
    <w:rsid w:val="09A03EDE"/>
    <w:rsid w:val="09BD6942"/>
    <w:rsid w:val="09E06A7C"/>
    <w:rsid w:val="0A9933C8"/>
    <w:rsid w:val="0AA04E6E"/>
    <w:rsid w:val="0AB66C01"/>
    <w:rsid w:val="0B4832E9"/>
    <w:rsid w:val="0B9C244C"/>
    <w:rsid w:val="0BCD6AE0"/>
    <w:rsid w:val="0C1E5C60"/>
    <w:rsid w:val="0C54167B"/>
    <w:rsid w:val="0D2A4416"/>
    <w:rsid w:val="0EE41D69"/>
    <w:rsid w:val="0F076BAE"/>
    <w:rsid w:val="0F3B718F"/>
    <w:rsid w:val="0F6D0EB3"/>
    <w:rsid w:val="10171F51"/>
    <w:rsid w:val="10182E93"/>
    <w:rsid w:val="10A34CB9"/>
    <w:rsid w:val="129F7765"/>
    <w:rsid w:val="12C949C0"/>
    <w:rsid w:val="12FC7605"/>
    <w:rsid w:val="132C50DA"/>
    <w:rsid w:val="133B07D3"/>
    <w:rsid w:val="13743CE5"/>
    <w:rsid w:val="13853099"/>
    <w:rsid w:val="13DC1FB6"/>
    <w:rsid w:val="13F61006"/>
    <w:rsid w:val="144549C2"/>
    <w:rsid w:val="148C0722"/>
    <w:rsid w:val="14AB7BDB"/>
    <w:rsid w:val="14D5616E"/>
    <w:rsid w:val="15372884"/>
    <w:rsid w:val="155563CB"/>
    <w:rsid w:val="155F5243"/>
    <w:rsid w:val="15AD1953"/>
    <w:rsid w:val="15E74C42"/>
    <w:rsid w:val="16702E8A"/>
    <w:rsid w:val="16DC407B"/>
    <w:rsid w:val="16ED44DA"/>
    <w:rsid w:val="176127D3"/>
    <w:rsid w:val="179374E6"/>
    <w:rsid w:val="17BA2A25"/>
    <w:rsid w:val="181D773A"/>
    <w:rsid w:val="18586850"/>
    <w:rsid w:val="187E4584"/>
    <w:rsid w:val="18DD7F80"/>
    <w:rsid w:val="19451312"/>
    <w:rsid w:val="19495F99"/>
    <w:rsid w:val="19A8745A"/>
    <w:rsid w:val="1B1219A7"/>
    <w:rsid w:val="1B2C77FD"/>
    <w:rsid w:val="1BB67591"/>
    <w:rsid w:val="1BC16D38"/>
    <w:rsid w:val="1BFB1448"/>
    <w:rsid w:val="1C0656F0"/>
    <w:rsid w:val="1DEE6DE8"/>
    <w:rsid w:val="1E7B5D63"/>
    <w:rsid w:val="1E870438"/>
    <w:rsid w:val="1EC04283"/>
    <w:rsid w:val="1ED50D85"/>
    <w:rsid w:val="1EED11DB"/>
    <w:rsid w:val="1EFA3C38"/>
    <w:rsid w:val="1F3456CA"/>
    <w:rsid w:val="1F3671A4"/>
    <w:rsid w:val="1F5275D0"/>
    <w:rsid w:val="1F6B41EE"/>
    <w:rsid w:val="1F6F64FB"/>
    <w:rsid w:val="1FB8197E"/>
    <w:rsid w:val="20670555"/>
    <w:rsid w:val="20FD356C"/>
    <w:rsid w:val="2119509B"/>
    <w:rsid w:val="211C2165"/>
    <w:rsid w:val="217A7C92"/>
    <w:rsid w:val="219914E7"/>
    <w:rsid w:val="21D40771"/>
    <w:rsid w:val="21E40288"/>
    <w:rsid w:val="21FC7CC7"/>
    <w:rsid w:val="220F79FB"/>
    <w:rsid w:val="22507B57"/>
    <w:rsid w:val="228C3A37"/>
    <w:rsid w:val="228D1E28"/>
    <w:rsid w:val="2331574F"/>
    <w:rsid w:val="236171B3"/>
    <w:rsid w:val="238C4E92"/>
    <w:rsid w:val="239B0E1A"/>
    <w:rsid w:val="23C5440E"/>
    <w:rsid w:val="241906BD"/>
    <w:rsid w:val="24327E0A"/>
    <w:rsid w:val="246F652F"/>
    <w:rsid w:val="25042AEC"/>
    <w:rsid w:val="250A5738"/>
    <w:rsid w:val="25937D6F"/>
    <w:rsid w:val="26221FFB"/>
    <w:rsid w:val="269224A2"/>
    <w:rsid w:val="26F07D51"/>
    <w:rsid w:val="27682FA6"/>
    <w:rsid w:val="27960276"/>
    <w:rsid w:val="27A6495D"/>
    <w:rsid w:val="27C21133"/>
    <w:rsid w:val="27C339A4"/>
    <w:rsid w:val="27C730C2"/>
    <w:rsid w:val="27D94028"/>
    <w:rsid w:val="28844573"/>
    <w:rsid w:val="28A30E9D"/>
    <w:rsid w:val="28CA5909"/>
    <w:rsid w:val="296323DA"/>
    <w:rsid w:val="29BB3FC4"/>
    <w:rsid w:val="29CF12B1"/>
    <w:rsid w:val="29F80D74"/>
    <w:rsid w:val="29FD45DD"/>
    <w:rsid w:val="2A561A2E"/>
    <w:rsid w:val="2B8C3A21"/>
    <w:rsid w:val="2BF81500"/>
    <w:rsid w:val="2C2916B9"/>
    <w:rsid w:val="2C35005E"/>
    <w:rsid w:val="2D296AE3"/>
    <w:rsid w:val="2D3F13DA"/>
    <w:rsid w:val="2D490962"/>
    <w:rsid w:val="2DCD3C2D"/>
    <w:rsid w:val="2DFD02DF"/>
    <w:rsid w:val="2E4251AC"/>
    <w:rsid w:val="2E4F4BC0"/>
    <w:rsid w:val="2ECE6548"/>
    <w:rsid w:val="2F671DE7"/>
    <w:rsid w:val="2FC72478"/>
    <w:rsid w:val="303F0CBD"/>
    <w:rsid w:val="31413001"/>
    <w:rsid w:val="315F31FC"/>
    <w:rsid w:val="32943BF5"/>
    <w:rsid w:val="32945358"/>
    <w:rsid w:val="33360953"/>
    <w:rsid w:val="334943EF"/>
    <w:rsid w:val="334B4FFB"/>
    <w:rsid w:val="33541711"/>
    <w:rsid w:val="336F02F9"/>
    <w:rsid w:val="351B1DBB"/>
    <w:rsid w:val="35305039"/>
    <w:rsid w:val="35AB603E"/>
    <w:rsid w:val="35C12B12"/>
    <w:rsid w:val="35CD57AB"/>
    <w:rsid w:val="365B7EC0"/>
    <w:rsid w:val="36BD312A"/>
    <w:rsid w:val="36DF0889"/>
    <w:rsid w:val="3720190B"/>
    <w:rsid w:val="37F91B2A"/>
    <w:rsid w:val="39776FA5"/>
    <w:rsid w:val="398919E9"/>
    <w:rsid w:val="398954DB"/>
    <w:rsid w:val="39C447DE"/>
    <w:rsid w:val="3A5B0EA7"/>
    <w:rsid w:val="3A606BEE"/>
    <w:rsid w:val="3AC948D3"/>
    <w:rsid w:val="3AE3337B"/>
    <w:rsid w:val="3B1A6450"/>
    <w:rsid w:val="3B40257B"/>
    <w:rsid w:val="3B443E1A"/>
    <w:rsid w:val="3B521418"/>
    <w:rsid w:val="3B536EB6"/>
    <w:rsid w:val="3B922EDF"/>
    <w:rsid w:val="3BC767F9"/>
    <w:rsid w:val="3BE56EAA"/>
    <w:rsid w:val="3BE70471"/>
    <w:rsid w:val="3C683B38"/>
    <w:rsid w:val="3C6A17F6"/>
    <w:rsid w:val="3CFC24D2"/>
    <w:rsid w:val="3D017895"/>
    <w:rsid w:val="3D742515"/>
    <w:rsid w:val="3E6842C3"/>
    <w:rsid w:val="3EBF4B69"/>
    <w:rsid w:val="3FA57BC8"/>
    <w:rsid w:val="3FC574F3"/>
    <w:rsid w:val="3FF21E93"/>
    <w:rsid w:val="401B4E10"/>
    <w:rsid w:val="406D521C"/>
    <w:rsid w:val="4093139F"/>
    <w:rsid w:val="40CD2B03"/>
    <w:rsid w:val="40F6587B"/>
    <w:rsid w:val="40FD3A14"/>
    <w:rsid w:val="41964CFE"/>
    <w:rsid w:val="41B65B5F"/>
    <w:rsid w:val="41C645C6"/>
    <w:rsid w:val="41CF4659"/>
    <w:rsid w:val="4214206C"/>
    <w:rsid w:val="421B164C"/>
    <w:rsid w:val="423544BC"/>
    <w:rsid w:val="42426155"/>
    <w:rsid w:val="428E0070"/>
    <w:rsid w:val="42BA70B7"/>
    <w:rsid w:val="42F06635"/>
    <w:rsid w:val="43222206"/>
    <w:rsid w:val="436808C1"/>
    <w:rsid w:val="441E71D2"/>
    <w:rsid w:val="447A02DD"/>
    <w:rsid w:val="44894289"/>
    <w:rsid w:val="44A9000B"/>
    <w:rsid w:val="45AB0C2C"/>
    <w:rsid w:val="45AC77E8"/>
    <w:rsid w:val="45BC2173"/>
    <w:rsid w:val="45D7436E"/>
    <w:rsid w:val="45D8102C"/>
    <w:rsid w:val="460A1774"/>
    <w:rsid w:val="460A5C60"/>
    <w:rsid w:val="4665558C"/>
    <w:rsid w:val="469D2F78"/>
    <w:rsid w:val="46B30528"/>
    <w:rsid w:val="46B4002C"/>
    <w:rsid w:val="479947D3"/>
    <w:rsid w:val="47AB29C0"/>
    <w:rsid w:val="47EB5315"/>
    <w:rsid w:val="48AF6AB9"/>
    <w:rsid w:val="48CF1116"/>
    <w:rsid w:val="494F67AB"/>
    <w:rsid w:val="49685FA2"/>
    <w:rsid w:val="497359FD"/>
    <w:rsid w:val="4A243F44"/>
    <w:rsid w:val="4A3C5376"/>
    <w:rsid w:val="4AA04DE4"/>
    <w:rsid w:val="4ABF580D"/>
    <w:rsid w:val="4BC32B39"/>
    <w:rsid w:val="4C265F66"/>
    <w:rsid w:val="4CC9610C"/>
    <w:rsid w:val="4CDF5BD4"/>
    <w:rsid w:val="4CEE746C"/>
    <w:rsid w:val="4D253A1E"/>
    <w:rsid w:val="4D3F2693"/>
    <w:rsid w:val="4DA74DDE"/>
    <w:rsid w:val="4DD025D3"/>
    <w:rsid w:val="4DDC7A1B"/>
    <w:rsid w:val="4DF571F5"/>
    <w:rsid w:val="4E0B07C7"/>
    <w:rsid w:val="4E1A4EAE"/>
    <w:rsid w:val="4E6000F7"/>
    <w:rsid w:val="503958B7"/>
    <w:rsid w:val="503E525A"/>
    <w:rsid w:val="509E5F1A"/>
    <w:rsid w:val="517B2107"/>
    <w:rsid w:val="519D207E"/>
    <w:rsid w:val="51A1748C"/>
    <w:rsid w:val="51B52630"/>
    <w:rsid w:val="523F3135"/>
    <w:rsid w:val="527D1F05"/>
    <w:rsid w:val="5284461E"/>
    <w:rsid w:val="52E71DAC"/>
    <w:rsid w:val="531E6161"/>
    <w:rsid w:val="54296801"/>
    <w:rsid w:val="54640C31"/>
    <w:rsid w:val="557D01FC"/>
    <w:rsid w:val="55A27C63"/>
    <w:rsid w:val="55F476FD"/>
    <w:rsid w:val="55F93D86"/>
    <w:rsid w:val="56424FA2"/>
    <w:rsid w:val="569752EE"/>
    <w:rsid w:val="574D1E50"/>
    <w:rsid w:val="57527466"/>
    <w:rsid w:val="57736F7B"/>
    <w:rsid w:val="57931F59"/>
    <w:rsid w:val="57EC1669"/>
    <w:rsid w:val="57EE3633"/>
    <w:rsid w:val="5811727F"/>
    <w:rsid w:val="584A6390"/>
    <w:rsid w:val="58C16652"/>
    <w:rsid w:val="58DC400D"/>
    <w:rsid w:val="59044536"/>
    <w:rsid w:val="59943D66"/>
    <w:rsid w:val="5A225816"/>
    <w:rsid w:val="5A851901"/>
    <w:rsid w:val="5A8D018B"/>
    <w:rsid w:val="5ABD7215"/>
    <w:rsid w:val="5B595267"/>
    <w:rsid w:val="5BCF72D8"/>
    <w:rsid w:val="5C053CFE"/>
    <w:rsid w:val="5C1840AD"/>
    <w:rsid w:val="5C4176DC"/>
    <w:rsid w:val="5C7713C3"/>
    <w:rsid w:val="5CCD7D24"/>
    <w:rsid w:val="5CD821BC"/>
    <w:rsid w:val="5CDF68B1"/>
    <w:rsid w:val="5D1234A9"/>
    <w:rsid w:val="5D5D0571"/>
    <w:rsid w:val="5D5F468B"/>
    <w:rsid w:val="5D72222B"/>
    <w:rsid w:val="5D870FD6"/>
    <w:rsid w:val="5DBB40C6"/>
    <w:rsid w:val="5DC64477"/>
    <w:rsid w:val="5DD940FE"/>
    <w:rsid w:val="5DFC46CC"/>
    <w:rsid w:val="5E8F2D4E"/>
    <w:rsid w:val="5F0454EA"/>
    <w:rsid w:val="5F2636B2"/>
    <w:rsid w:val="5F571C0B"/>
    <w:rsid w:val="5FEF1CF6"/>
    <w:rsid w:val="600A3D1A"/>
    <w:rsid w:val="600D6620"/>
    <w:rsid w:val="603F3216"/>
    <w:rsid w:val="60666010"/>
    <w:rsid w:val="606E7913"/>
    <w:rsid w:val="60A614B8"/>
    <w:rsid w:val="60BB42CE"/>
    <w:rsid w:val="616A0E3A"/>
    <w:rsid w:val="616E1341"/>
    <w:rsid w:val="61844F2D"/>
    <w:rsid w:val="61A97C8E"/>
    <w:rsid w:val="624A590A"/>
    <w:rsid w:val="625A5846"/>
    <w:rsid w:val="62C31218"/>
    <w:rsid w:val="63387E58"/>
    <w:rsid w:val="63EC5CD3"/>
    <w:rsid w:val="64157FD8"/>
    <w:rsid w:val="64AD03D2"/>
    <w:rsid w:val="65FB20EE"/>
    <w:rsid w:val="660B3602"/>
    <w:rsid w:val="66E4227D"/>
    <w:rsid w:val="67474204"/>
    <w:rsid w:val="67802DBD"/>
    <w:rsid w:val="67D9141D"/>
    <w:rsid w:val="689627C2"/>
    <w:rsid w:val="68AC2B4E"/>
    <w:rsid w:val="68B910F3"/>
    <w:rsid w:val="68D423D1"/>
    <w:rsid w:val="69847953"/>
    <w:rsid w:val="69915C3A"/>
    <w:rsid w:val="69D8707B"/>
    <w:rsid w:val="6B321631"/>
    <w:rsid w:val="6B8A6D77"/>
    <w:rsid w:val="6BEE7C80"/>
    <w:rsid w:val="6C172D01"/>
    <w:rsid w:val="6C3144F7"/>
    <w:rsid w:val="6CA125CA"/>
    <w:rsid w:val="6CAB3D8C"/>
    <w:rsid w:val="6CD31686"/>
    <w:rsid w:val="6CFC1EF7"/>
    <w:rsid w:val="6D2154B9"/>
    <w:rsid w:val="6DC63D25"/>
    <w:rsid w:val="6DF332FA"/>
    <w:rsid w:val="6E170222"/>
    <w:rsid w:val="6E6E472E"/>
    <w:rsid w:val="6E8977BA"/>
    <w:rsid w:val="6F213E96"/>
    <w:rsid w:val="700A7156"/>
    <w:rsid w:val="702D1ECB"/>
    <w:rsid w:val="70E618C5"/>
    <w:rsid w:val="70E959E8"/>
    <w:rsid w:val="70FF6986"/>
    <w:rsid w:val="718A1797"/>
    <w:rsid w:val="71970440"/>
    <w:rsid w:val="71DB20DB"/>
    <w:rsid w:val="71E10B53"/>
    <w:rsid w:val="721C2C03"/>
    <w:rsid w:val="72916C3D"/>
    <w:rsid w:val="72C04367"/>
    <w:rsid w:val="72FD42D3"/>
    <w:rsid w:val="7309711B"/>
    <w:rsid w:val="745023C2"/>
    <w:rsid w:val="74584BF7"/>
    <w:rsid w:val="748744A2"/>
    <w:rsid w:val="749A3643"/>
    <w:rsid w:val="74C23AFE"/>
    <w:rsid w:val="74D3491C"/>
    <w:rsid w:val="75181898"/>
    <w:rsid w:val="752A622D"/>
    <w:rsid w:val="7567387B"/>
    <w:rsid w:val="75680129"/>
    <w:rsid w:val="75C31803"/>
    <w:rsid w:val="76067942"/>
    <w:rsid w:val="767E572A"/>
    <w:rsid w:val="76BC6337"/>
    <w:rsid w:val="76E01F41"/>
    <w:rsid w:val="772067E2"/>
    <w:rsid w:val="77484C8A"/>
    <w:rsid w:val="77B804DD"/>
    <w:rsid w:val="77F76360"/>
    <w:rsid w:val="7840538D"/>
    <w:rsid w:val="795F6CBE"/>
    <w:rsid w:val="799E7EBA"/>
    <w:rsid w:val="79CB6ED9"/>
    <w:rsid w:val="7A792AF0"/>
    <w:rsid w:val="7ABB330F"/>
    <w:rsid w:val="7AFE508C"/>
    <w:rsid w:val="7B4E05AB"/>
    <w:rsid w:val="7B827A6B"/>
    <w:rsid w:val="7B892BA7"/>
    <w:rsid w:val="7B8A2AB6"/>
    <w:rsid w:val="7B940C71"/>
    <w:rsid w:val="7C217284"/>
    <w:rsid w:val="7C347AF0"/>
    <w:rsid w:val="7C4054EC"/>
    <w:rsid w:val="7C4C6043"/>
    <w:rsid w:val="7C800050"/>
    <w:rsid w:val="7D6F6B7C"/>
    <w:rsid w:val="7D8A0E59"/>
    <w:rsid w:val="7DBD0FC4"/>
    <w:rsid w:val="7E7A6F0C"/>
    <w:rsid w:val="7EBC0107"/>
    <w:rsid w:val="7EF23159"/>
    <w:rsid w:val="7F281175"/>
    <w:rsid w:val="7F53566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Normal Table" w:qFormat="1"/>
    <w:lsdException w:name="Balloon Text" w:qFormat="1"/>
    <w:lsdException w:name="Table Grid" w:semiHidden="0" w:uiPriority="3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utoRedefine/>
    <w:qFormat/>
    <w:rsid w:val="00AD3234"/>
    <w:rPr>
      <w:sz w:val="24"/>
      <w:szCs w:val="24"/>
    </w:rPr>
  </w:style>
  <w:style w:type="paragraph" w:styleId="1">
    <w:name w:val="heading 1"/>
    <w:basedOn w:val="a"/>
    <w:next w:val="a"/>
    <w:uiPriority w:val="9"/>
    <w:qFormat/>
    <w:rsid w:val="00AD3234"/>
    <w:pPr>
      <w:spacing w:beforeAutospacing="1" w:afterAutospacing="1"/>
      <w:outlineLvl w:val="0"/>
    </w:pPr>
    <w:rPr>
      <w:rFonts w:ascii="宋体" w:hAnsi="宋体" w:hint="eastAsia"/>
      <w:b/>
      <w:bCs/>
      <w:kern w:val="44"/>
      <w:sz w:val="48"/>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autoRedefine/>
    <w:uiPriority w:val="99"/>
    <w:semiHidden/>
    <w:unhideWhenUsed/>
    <w:qFormat/>
    <w:rsid w:val="00AD3234"/>
    <w:rPr>
      <w:sz w:val="18"/>
      <w:szCs w:val="18"/>
    </w:rPr>
  </w:style>
  <w:style w:type="paragraph" w:styleId="a4">
    <w:name w:val="footer"/>
    <w:basedOn w:val="a"/>
    <w:link w:val="Char0"/>
    <w:autoRedefine/>
    <w:uiPriority w:val="99"/>
    <w:unhideWhenUsed/>
    <w:qFormat/>
    <w:rsid w:val="00AD3234"/>
    <w:pPr>
      <w:tabs>
        <w:tab w:val="center" w:pos="4153"/>
        <w:tab w:val="right" w:pos="8306"/>
      </w:tabs>
      <w:snapToGrid w:val="0"/>
    </w:pPr>
    <w:rPr>
      <w:sz w:val="18"/>
      <w:szCs w:val="18"/>
    </w:rPr>
  </w:style>
  <w:style w:type="paragraph" w:styleId="a5">
    <w:name w:val="header"/>
    <w:basedOn w:val="a"/>
    <w:link w:val="Char1"/>
    <w:autoRedefine/>
    <w:uiPriority w:val="99"/>
    <w:unhideWhenUsed/>
    <w:qFormat/>
    <w:rsid w:val="00AD3234"/>
    <w:pPr>
      <w:pBdr>
        <w:bottom w:val="single" w:sz="6" w:space="1" w:color="auto"/>
      </w:pBdr>
      <w:tabs>
        <w:tab w:val="center" w:pos="4153"/>
        <w:tab w:val="right" w:pos="8306"/>
      </w:tabs>
      <w:snapToGrid w:val="0"/>
      <w:jc w:val="center"/>
    </w:pPr>
    <w:rPr>
      <w:sz w:val="18"/>
      <w:szCs w:val="18"/>
    </w:rPr>
  </w:style>
  <w:style w:type="table" w:styleId="a6">
    <w:name w:val="Table Grid"/>
    <w:basedOn w:val="a1"/>
    <w:autoRedefine/>
    <w:uiPriority w:val="39"/>
    <w:qFormat/>
    <w:rsid w:val="00AD323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basedOn w:val="a0"/>
    <w:autoRedefine/>
    <w:uiPriority w:val="99"/>
    <w:unhideWhenUsed/>
    <w:qFormat/>
    <w:rsid w:val="00AD3234"/>
    <w:rPr>
      <w:color w:val="0563C1" w:themeColor="hyperlink"/>
      <w:u w:val="single"/>
    </w:rPr>
  </w:style>
  <w:style w:type="character" w:customStyle="1" w:styleId="Char">
    <w:name w:val="批注框文本 Char"/>
    <w:basedOn w:val="a0"/>
    <w:link w:val="a3"/>
    <w:autoRedefine/>
    <w:uiPriority w:val="99"/>
    <w:semiHidden/>
    <w:qFormat/>
    <w:rsid w:val="00AD3234"/>
    <w:rPr>
      <w:rFonts w:ascii="Times New Roman" w:eastAsia="宋体" w:hAnsi="Times New Roman" w:cs="Times New Roman"/>
      <w:kern w:val="0"/>
      <w:sz w:val="18"/>
      <w:szCs w:val="18"/>
    </w:rPr>
  </w:style>
  <w:style w:type="character" w:customStyle="1" w:styleId="Char1">
    <w:name w:val="页眉 Char"/>
    <w:basedOn w:val="a0"/>
    <w:link w:val="a5"/>
    <w:autoRedefine/>
    <w:uiPriority w:val="99"/>
    <w:qFormat/>
    <w:rsid w:val="00AD3234"/>
    <w:rPr>
      <w:rFonts w:ascii="Times New Roman" w:eastAsia="宋体" w:hAnsi="Times New Roman" w:cs="Times New Roman"/>
      <w:kern w:val="0"/>
      <w:sz w:val="18"/>
      <w:szCs w:val="18"/>
    </w:rPr>
  </w:style>
  <w:style w:type="character" w:customStyle="1" w:styleId="Char0">
    <w:name w:val="页脚 Char"/>
    <w:basedOn w:val="a0"/>
    <w:link w:val="a4"/>
    <w:autoRedefine/>
    <w:uiPriority w:val="99"/>
    <w:qFormat/>
    <w:rsid w:val="00AD3234"/>
    <w:rPr>
      <w:rFonts w:ascii="Times New Roman" w:eastAsia="宋体" w:hAnsi="Times New Roman" w:cs="Times New Roman"/>
      <w:kern w:val="0"/>
      <w:sz w:val="18"/>
      <w:szCs w:val="18"/>
    </w:rPr>
  </w:style>
  <w:style w:type="paragraph" w:customStyle="1" w:styleId="10">
    <w:name w:val="纯文本1"/>
    <w:basedOn w:val="a"/>
    <w:autoRedefine/>
    <w:qFormat/>
    <w:rsid w:val="00AD3234"/>
    <w:pPr>
      <w:widowControl w:val="0"/>
      <w:adjustRightInd w:val="0"/>
      <w:jc w:val="both"/>
    </w:pPr>
    <w:rPr>
      <w:rFonts w:ascii="宋体" w:hAnsi="Courier New"/>
      <w:kern w:val="2"/>
      <w:sz w:val="21"/>
      <w:szCs w:val="20"/>
    </w:rPr>
  </w:style>
  <w:style w:type="paragraph" w:customStyle="1" w:styleId="TableParagraph">
    <w:name w:val="Table Paragraph"/>
    <w:basedOn w:val="a"/>
    <w:autoRedefine/>
    <w:uiPriority w:val="1"/>
    <w:qFormat/>
    <w:rsid w:val="00AD3234"/>
    <w:rPr>
      <w:rFonts w:ascii="仿宋" w:eastAsia="仿宋" w:hAnsi="仿宋" w:cs="仿宋"/>
      <w:lang w:val="zh-CN" w:bidi="zh-CN"/>
    </w:rPr>
  </w:style>
  <w:style w:type="table" w:customStyle="1" w:styleId="TableNormal">
    <w:name w:val="Table Normal"/>
    <w:autoRedefine/>
    <w:qFormat/>
    <w:rsid w:val="00AD3234"/>
    <w:tblPr>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yperlink" Target="http://www.njgb.com/2024/0823/215999.shtml" TargetMode="External"/><Relationship Id="rId13" Type="http://schemas.openxmlformats.org/officeDocument/2006/relationships/image" Target="media/image3.png"/><Relationship Id="rId1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1.png"/><Relationship Id="rId5" Type="http://schemas.openxmlformats.org/officeDocument/2006/relationships/footnotes" Target="footnotes.xml"/><Relationship Id="rId15" Type="http://schemas.openxmlformats.org/officeDocument/2006/relationships/image" Target="media/image5.png"/><Relationship Id="rId10" Type="http://schemas.openxmlformats.org/officeDocument/2006/relationships/hyperlink" Target="http://www.njgb.com/2024/0829/216002.shtml"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www.njgb.com/2024/0827/216001.shtml" TargetMode="External"/><Relationship Id="rId14" Type="http://schemas.openxmlformats.org/officeDocument/2006/relationships/image" Target="media/image4.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Info spid="_x0000_s102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13</Pages>
  <Words>957</Words>
  <Characters>5457</Characters>
  <Application>Microsoft Office Word</Application>
  <DocSecurity>0</DocSecurity>
  <Lines>45</Lines>
  <Paragraphs>12</Paragraphs>
  <ScaleCrop>false</ScaleCrop>
  <Company>china</Company>
  <LinksUpToDate>false</LinksUpToDate>
  <CharactersWithSpaces>6402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xhuser</dc:creator>
  <cp:lastModifiedBy>Micorosoft</cp:lastModifiedBy>
  <cp:revision>94</cp:revision>
  <cp:lastPrinted>2025-02-05T02:02:00Z</cp:lastPrinted>
  <dcterms:created xsi:type="dcterms:W3CDTF">2021-01-20T06:46:00Z</dcterms:created>
  <dcterms:modified xsi:type="dcterms:W3CDTF">2025-02-06T02:55:00Z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3C49C8A130DE4C4A9B6BA8C4602D5CE5_13</vt:lpwstr>
  </property>
  <property fmtid="{D5CDD505-2E9C-101B-9397-08002B2CF9AE}" pid="4" name="KSOTemplateDocerSaveRecord">
    <vt:lpwstr>eyJoZGlkIjoiM2MxNmQxYWZhNDY1ZWFmYWE0OWRlMTQwODUxMzZmY2EiLCJ1c2VySWQiOiIzMzI3NTg1MjcifQ==</vt:lpwstr>
  </property>
</Properties>
</file>